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7"/>
        <w:gridCol w:w="3772"/>
      </w:tblGrid>
      <w:tr w:rsidR="009164C2" w14:paraId="2E7B9E55" w14:textId="77777777" w:rsidTr="009164C2">
        <w:tc>
          <w:tcPr>
            <w:tcW w:w="4889" w:type="dxa"/>
          </w:tcPr>
          <w:p w14:paraId="747ED6F7" w14:textId="77777777" w:rsidR="009164C2" w:rsidRDefault="009164C2" w:rsidP="00533324">
            <w:r>
              <w:rPr>
                <w:noProof/>
              </w:rPr>
              <w:drawing>
                <wp:inline distT="0" distB="0" distL="0" distR="0" wp14:anchorId="273F6DDB" wp14:editId="47662501">
                  <wp:extent cx="3886200" cy="664028"/>
                  <wp:effectExtent l="19050" t="0" r="0" b="0"/>
                  <wp:docPr id="5" name="Grafik 4" descr="AECENAR_Kopf_withWebsiteA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CENAR_Kopf_withWebsiteAdress.jpg"/>
                          <pic:cNvPicPr/>
                        </pic:nvPicPr>
                        <pic:blipFill>
                          <a:blip r:embed="rId8" cstate="print"/>
                          <a:stretch>
                            <a:fillRect/>
                          </a:stretch>
                        </pic:blipFill>
                        <pic:spPr>
                          <a:xfrm>
                            <a:off x="0" y="0"/>
                            <a:ext cx="3889832" cy="664649"/>
                          </a:xfrm>
                          <a:prstGeom prst="rect">
                            <a:avLst/>
                          </a:prstGeom>
                        </pic:spPr>
                      </pic:pic>
                    </a:graphicData>
                  </a:graphic>
                </wp:inline>
              </w:drawing>
            </w:r>
          </w:p>
        </w:tc>
        <w:tc>
          <w:tcPr>
            <w:tcW w:w="4890" w:type="dxa"/>
          </w:tcPr>
          <w:p w14:paraId="4109C29B" w14:textId="77777777" w:rsidR="009164C2" w:rsidRDefault="009164C2" w:rsidP="00533324">
            <w:r>
              <w:rPr>
                <w:noProof/>
              </w:rPr>
              <w:drawing>
                <wp:inline distT="0" distB="0" distL="0" distR="0" wp14:anchorId="34A664EA" wp14:editId="6E7A3EC5">
                  <wp:extent cx="2438484" cy="1828800"/>
                  <wp:effectExtent l="19050" t="0" r="0" b="0"/>
                  <wp:docPr id="3" name="Grafik 1" descr="IA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P-Logo.JPG"/>
                          <pic:cNvPicPr/>
                        </pic:nvPicPr>
                        <pic:blipFill>
                          <a:blip r:embed="rId9" cstate="print"/>
                          <a:stretch>
                            <a:fillRect/>
                          </a:stretch>
                        </pic:blipFill>
                        <pic:spPr>
                          <a:xfrm>
                            <a:off x="0" y="0"/>
                            <a:ext cx="2445337" cy="1833939"/>
                          </a:xfrm>
                          <a:prstGeom prst="rect">
                            <a:avLst/>
                          </a:prstGeom>
                        </pic:spPr>
                      </pic:pic>
                    </a:graphicData>
                  </a:graphic>
                </wp:inline>
              </w:drawing>
            </w:r>
          </w:p>
        </w:tc>
      </w:tr>
    </w:tbl>
    <w:p w14:paraId="5775FD8B" w14:textId="77777777" w:rsidR="009164C2" w:rsidRDefault="00262EC4" w:rsidP="00533324">
      <w:r>
        <w:rPr>
          <w:noProof/>
        </w:rPr>
        <w:drawing>
          <wp:anchor distT="0" distB="0" distL="114300" distR="114300" simplePos="0" relativeHeight="251658240" behindDoc="0" locked="0" layoutInCell="1" allowOverlap="1" wp14:anchorId="62C6FCA2" wp14:editId="06D6B071">
            <wp:simplePos x="0" y="0"/>
            <wp:positionH relativeFrom="column">
              <wp:posOffset>2524757</wp:posOffset>
            </wp:positionH>
            <wp:positionV relativeFrom="paragraph">
              <wp:posOffset>-2484120</wp:posOffset>
            </wp:positionV>
            <wp:extent cx="1447800" cy="283582"/>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7800" cy="283582"/>
                    </a:xfrm>
                    <a:prstGeom prst="rect">
                      <a:avLst/>
                    </a:prstGeom>
                  </pic:spPr>
                </pic:pic>
              </a:graphicData>
            </a:graphic>
            <wp14:sizeRelH relativeFrom="page">
              <wp14:pctWidth>0</wp14:pctWidth>
            </wp14:sizeRelH>
            <wp14:sizeRelV relativeFrom="page">
              <wp14:pctHeight>0</wp14:pctHeight>
            </wp14:sizeRelV>
          </wp:anchor>
        </w:drawing>
      </w:r>
    </w:p>
    <w:p w14:paraId="648C8F17" w14:textId="77777777" w:rsidR="009164C2" w:rsidRDefault="009164C2" w:rsidP="00C17022">
      <w:pPr>
        <w:jc w:val="center"/>
      </w:pPr>
    </w:p>
    <w:p w14:paraId="7F5A5E23" w14:textId="77777777" w:rsidR="009164C2" w:rsidRDefault="009164C2" w:rsidP="00C17022">
      <w:pPr>
        <w:jc w:val="center"/>
      </w:pPr>
    </w:p>
    <w:p w14:paraId="48DA5D6D" w14:textId="77777777" w:rsidR="009164C2" w:rsidRDefault="009164C2" w:rsidP="00C17022">
      <w:pPr>
        <w:jc w:val="center"/>
      </w:pPr>
    </w:p>
    <w:p w14:paraId="7C3EEA0C" w14:textId="77777777" w:rsidR="009164C2" w:rsidRDefault="009164C2" w:rsidP="00C17022">
      <w:pPr>
        <w:jc w:val="center"/>
      </w:pPr>
    </w:p>
    <w:p w14:paraId="14A5CB31" w14:textId="77777777" w:rsidR="009164C2" w:rsidRDefault="009164C2" w:rsidP="00C17022">
      <w:pPr>
        <w:jc w:val="center"/>
      </w:pPr>
    </w:p>
    <w:p w14:paraId="3770E1F4" w14:textId="77777777" w:rsidR="009164C2" w:rsidRDefault="009164C2" w:rsidP="00C17022">
      <w:pPr>
        <w:jc w:val="center"/>
      </w:pPr>
    </w:p>
    <w:p w14:paraId="5FD530BF" w14:textId="77777777" w:rsidR="005714E4" w:rsidRDefault="005714E4" w:rsidP="005714E4"/>
    <w:p w14:paraId="10BBF059" w14:textId="38E92206" w:rsidR="005714E4" w:rsidRPr="00B556CF" w:rsidRDefault="008F1C71" w:rsidP="00451297">
      <w:pPr>
        <w:jc w:val="center"/>
        <w:rPr>
          <w:b/>
          <w:bCs/>
          <w:sz w:val="32"/>
          <w:szCs w:val="48"/>
          <w:lang w:val="en-MY"/>
        </w:rPr>
      </w:pPr>
      <w:r w:rsidRPr="00B556CF">
        <w:rPr>
          <w:b/>
          <w:bCs/>
          <w:sz w:val="32"/>
          <w:szCs w:val="48"/>
          <w:lang w:val="en-MY"/>
        </w:rPr>
        <w:t xml:space="preserve">Characterization, </w:t>
      </w:r>
      <w:proofErr w:type="spellStart"/>
      <w:r w:rsidRPr="00B556CF">
        <w:rPr>
          <w:b/>
          <w:bCs/>
          <w:sz w:val="32"/>
          <w:szCs w:val="48"/>
          <w:lang w:val="en-MY"/>
        </w:rPr>
        <w:t>modeling</w:t>
      </w:r>
      <w:proofErr w:type="spellEnd"/>
      <w:r w:rsidRPr="00B556CF">
        <w:rPr>
          <w:b/>
          <w:bCs/>
          <w:sz w:val="32"/>
          <w:szCs w:val="48"/>
          <w:lang w:val="en-MY"/>
        </w:rPr>
        <w:t>, and development of an innovative fuel cell</w:t>
      </w:r>
    </w:p>
    <w:p w14:paraId="1EA38175" w14:textId="318CF284" w:rsidR="008F1C71" w:rsidRDefault="008F1C71" w:rsidP="00451297">
      <w:pPr>
        <w:jc w:val="center"/>
        <w:rPr>
          <w:lang w:val="en-MY"/>
        </w:rPr>
      </w:pPr>
      <w:r>
        <w:rPr>
          <w:lang w:val="en-MY"/>
        </w:rPr>
        <w:t>In order to obtain Professional Master in Energetic Physics</w:t>
      </w:r>
    </w:p>
    <w:p w14:paraId="15003B76" w14:textId="77777777" w:rsidR="005714E4" w:rsidRPr="00543913" w:rsidRDefault="005714E4" w:rsidP="005714E4">
      <w:pPr>
        <w:jc w:val="center"/>
        <w:rPr>
          <w:b/>
          <w:bCs/>
          <w:sz w:val="36"/>
          <w:lang w:val="en-US"/>
        </w:rPr>
      </w:pPr>
      <w:r w:rsidRPr="00543913">
        <w:rPr>
          <w:b/>
          <w:bCs/>
          <w:sz w:val="36"/>
          <w:lang w:val="en-US"/>
        </w:rPr>
        <w:t xml:space="preserve">Prepared </w:t>
      </w:r>
      <w:r w:rsidRPr="00543913">
        <w:rPr>
          <w:rFonts w:cstheme="minorHAnsi"/>
          <w:b/>
          <w:bCs/>
          <w:sz w:val="36"/>
          <w:lang w:val="en-US"/>
        </w:rPr>
        <w:t xml:space="preserve">by </w:t>
      </w:r>
      <w:r w:rsidRPr="00543913">
        <w:rPr>
          <w:b/>
          <w:bCs/>
          <w:sz w:val="36"/>
          <w:lang w:val="en-US"/>
        </w:rPr>
        <w:t>: Razan Youssef Kaddour.</w:t>
      </w:r>
    </w:p>
    <w:p w14:paraId="00992E9A" w14:textId="77777777" w:rsidR="009164C2" w:rsidRPr="005714E4" w:rsidRDefault="009164C2" w:rsidP="00C17022">
      <w:pPr>
        <w:jc w:val="center"/>
        <w:rPr>
          <w:lang w:val="en-US"/>
        </w:rPr>
      </w:pPr>
    </w:p>
    <w:p w14:paraId="0F9D7F13" w14:textId="77777777" w:rsidR="009164C2" w:rsidRPr="005714E4" w:rsidRDefault="009164C2" w:rsidP="00C17022">
      <w:pPr>
        <w:jc w:val="center"/>
        <w:rPr>
          <w:lang w:val="en-MY"/>
        </w:rPr>
      </w:pPr>
    </w:p>
    <w:p w14:paraId="71E92834" w14:textId="77777777" w:rsidR="009164C2" w:rsidRPr="007F348E" w:rsidRDefault="009164C2" w:rsidP="00C17022">
      <w:pPr>
        <w:jc w:val="center"/>
        <w:rPr>
          <w:lang w:val="en-MY"/>
        </w:rPr>
      </w:pPr>
    </w:p>
    <w:p w14:paraId="18B83918" w14:textId="77777777" w:rsidR="008352D7" w:rsidRPr="007F348E" w:rsidRDefault="008352D7" w:rsidP="00C17022">
      <w:pPr>
        <w:jc w:val="center"/>
        <w:rPr>
          <w:lang w:val="en-MY"/>
        </w:rPr>
      </w:pPr>
    </w:p>
    <w:p w14:paraId="6E731E44" w14:textId="77777777" w:rsidR="009164C2" w:rsidRPr="007F348E" w:rsidRDefault="009164C2" w:rsidP="00C17022">
      <w:pPr>
        <w:jc w:val="center"/>
        <w:rPr>
          <w:lang w:val="en-MY"/>
        </w:rPr>
      </w:pPr>
    </w:p>
    <w:p w14:paraId="515CFAA8" w14:textId="77777777" w:rsidR="009164C2" w:rsidRPr="007F348E" w:rsidRDefault="009164C2" w:rsidP="00000B21">
      <w:pPr>
        <w:jc w:val="center"/>
        <w:rPr>
          <w:lang w:val="en-MY"/>
        </w:rPr>
      </w:pPr>
      <w:r w:rsidRPr="007F348E">
        <w:rPr>
          <w:lang w:val="en-MY"/>
        </w:rPr>
        <w:t xml:space="preserve">Last Update: </w:t>
      </w:r>
      <w:r>
        <w:fldChar w:fldCharType="begin"/>
      </w:r>
      <w:r>
        <w:instrText xml:space="preserve"> TIME \@ "dd.MM.yyyy HH:mm" </w:instrText>
      </w:r>
      <w:r>
        <w:fldChar w:fldCharType="separate"/>
      </w:r>
      <w:r w:rsidR="005714E4">
        <w:rPr>
          <w:noProof/>
        </w:rPr>
        <w:t>13.05.2024 10:05</w:t>
      </w:r>
      <w:r>
        <w:fldChar w:fldCharType="end"/>
      </w:r>
    </w:p>
    <w:p w14:paraId="7708E4DB" w14:textId="77777777" w:rsidR="009164C2" w:rsidRPr="007F348E" w:rsidRDefault="000D2C2E" w:rsidP="009164C2">
      <w:pPr>
        <w:pStyle w:val="DatenblattText"/>
        <w:rPr>
          <w:lang w:val="en-MY"/>
        </w:rPr>
      </w:pPr>
      <w:r w:rsidRPr="007F348E">
        <w:rPr>
          <w:lang w:val="en-MY"/>
        </w:rPr>
        <w:br w:type="page"/>
      </w:r>
    </w:p>
    <w:p w14:paraId="2B409FFE" w14:textId="77777777" w:rsidR="009B192C" w:rsidRPr="007F348E" w:rsidRDefault="009B192C" w:rsidP="009B192C">
      <w:pPr>
        <w:pStyle w:val="DatenblattText"/>
        <w:rPr>
          <w:lang w:val="en-MY"/>
        </w:rPr>
      </w:pPr>
    </w:p>
    <w:sdt>
      <w:sdtPr>
        <w:rPr>
          <w:rFonts w:ascii="Palatino Linotype" w:eastAsia="Times New Roman" w:hAnsi="Palatino Linotype" w:cs="Traditional Arabic"/>
          <w:color w:val="auto"/>
          <w:sz w:val="22"/>
          <w:szCs w:val="36"/>
          <w:lang w:val="de-DE" w:eastAsia="de-DE"/>
        </w:rPr>
        <w:id w:val="447905182"/>
        <w:docPartObj>
          <w:docPartGallery w:val="Table of Contents"/>
          <w:docPartUnique/>
        </w:docPartObj>
      </w:sdtPr>
      <w:sdtEndPr>
        <w:rPr>
          <w:b/>
          <w:bCs/>
          <w:noProof/>
        </w:rPr>
      </w:sdtEndPr>
      <w:sdtContent>
        <w:p w14:paraId="6946A59E" w14:textId="77777777" w:rsidR="00533324" w:rsidRDefault="00533324">
          <w:pPr>
            <w:pStyle w:val="TOCHeading"/>
          </w:pPr>
          <w:r>
            <w:t>Table of Contents</w:t>
          </w:r>
        </w:p>
        <w:p w14:paraId="6B2ABDFD" w14:textId="24537A02" w:rsidR="00451297" w:rsidRDefault="00533324">
          <w:pPr>
            <w:pStyle w:val="TOC1"/>
            <w:rPr>
              <w:rFonts w:asciiTheme="minorHAnsi" w:eastAsiaTheme="minorEastAsia" w:hAnsiTheme="minorHAnsi" w:cstheme="minorBidi"/>
              <w:b w:val="0"/>
              <w:noProof/>
              <w:kern w:val="2"/>
              <w:szCs w:val="22"/>
              <w14:ligatures w14:val="standardContextual"/>
            </w:rPr>
          </w:pPr>
          <w:r>
            <w:fldChar w:fldCharType="begin"/>
          </w:r>
          <w:r>
            <w:instrText xml:space="preserve"> TOC \o "1-3" \h \z \u </w:instrText>
          </w:r>
          <w:r>
            <w:fldChar w:fldCharType="separate"/>
          </w:r>
          <w:hyperlink w:anchor="_Toc166489351" w:history="1">
            <w:r w:rsidR="00451297" w:rsidRPr="00BC5AE3">
              <w:rPr>
                <w:rStyle w:val="Hyperlink"/>
                <w:noProof/>
                <w:lang w:val="en-US"/>
              </w:rPr>
              <w:t xml:space="preserve">Fuel </w:t>
            </w:r>
            <w:r w:rsidR="00451297" w:rsidRPr="00BC5AE3">
              <w:rPr>
                <w:rStyle w:val="Hyperlink"/>
                <w:rFonts w:cstheme="minorHAnsi"/>
                <w:noProof/>
                <w:lang w:val="en-US"/>
              </w:rPr>
              <w:t>cell</w:t>
            </w:r>
            <w:r w:rsidR="00451297">
              <w:rPr>
                <w:noProof/>
                <w:webHidden/>
              </w:rPr>
              <w:tab/>
            </w:r>
            <w:r w:rsidR="00451297">
              <w:rPr>
                <w:noProof/>
                <w:webHidden/>
              </w:rPr>
              <w:fldChar w:fldCharType="begin"/>
            </w:r>
            <w:r w:rsidR="00451297">
              <w:rPr>
                <w:noProof/>
                <w:webHidden/>
              </w:rPr>
              <w:instrText xml:space="preserve"> PAGEREF _Toc166489351 \h </w:instrText>
            </w:r>
            <w:r w:rsidR="00451297">
              <w:rPr>
                <w:noProof/>
                <w:webHidden/>
              </w:rPr>
            </w:r>
            <w:r w:rsidR="00451297">
              <w:rPr>
                <w:noProof/>
                <w:webHidden/>
              </w:rPr>
              <w:fldChar w:fldCharType="separate"/>
            </w:r>
            <w:r w:rsidR="00451297">
              <w:rPr>
                <w:noProof/>
                <w:webHidden/>
              </w:rPr>
              <w:t>I</w:t>
            </w:r>
            <w:r w:rsidR="00451297">
              <w:rPr>
                <w:noProof/>
                <w:webHidden/>
              </w:rPr>
              <w:fldChar w:fldCharType="end"/>
            </w:r>
          </w:hyperlink>
        </w:p>
        <w:p w14:paraId="61C788D8" w14:textId="2BF7D9E3" w:rsidR="00451297" w:rsidRDefault="00451297">
          <w:pPr>
            <w:pStyle w:val="TOC1"/>
            <w:rPr>
              <w:rFonts w:asciiTheme="minorHAnsi" w:eastAsiaTheme="minorEastAsia" w:hAnsiTheme="minorHAnsi" w:cstheme="minorBidi"/>
              <w:b w:val="0"/>
              <w:noProof/>
              <w:kern w:val="2"/>
              <w:szCs w:val="22"/>
              <w14:ligatures w14:val="standardContextual"/>
            </w:rPr>
          </w:pPr>
          <w:hyperlink w:anchor="_Toc166489352" w:history="1">
            <w:r w:rsidRPr="00BC5AE3">
              <w:rPr>
                <w:rStyle w:val="Hyperlink"/>
                <w:noProof/>
              </w:rPr>
              <w:t>Preface</w:t>
            </w:r>
            <w:r>
              <w:rPr>
                <w:noProof/>
                <w:webHidden/>
              </w:rPr>
              <w:tab/>
            </w:r>
            <w:r>
              <w:rPr>
                <w:noProof/>
                <w:webHidden/>
              </w:rPr>
              <w:fldChar w:fldCharType="begin"/>
            </w:r>
            <w:r>
              <w:rPr>
                <w:noProof/>
                <w:webHidden/>
              </w:rPr>
              <w:instrText xml:space="preserve"> PAGEREF _Toc166489352 \h </w:instrText>
            </w:r>
            <w:r>
              <w:rPr>
                <w:noProof/>
                <w:webHidden/>
              </w:rPr>
            </w:r>
            <w:r>
              <w:rPr>
                <w:noProof/>
                <w:webHidden/>
              </w:rPr>
              <w:fldChar w:fldCharType="separate"/>
            </w:r>
            <w:r>
              <w:rPr>
                <w:noProof/>
                <w:webHidden/>
              </w:rPr>
              <w:t>1</w:t>
            </w:r>
            <w:r>
              <w:rPr>
                <w:noProof/>
                <w:webHidden/>
              </w:rPr>
              <w:fldChar w:fldCharType="end"/>
            </w:r>
          </w:hyperlink>
        </w:p>
        <w:p w14:paraId="3ED9C313" w14:textId="59684CEB" w:rsidR="00451297" w:rsidRDefault="00451297">
          <w:pPr>
            <w:pStyle w:val="TOC1"/>
            <w:rPr>
              <w:rFonts w:asciiTheme="minorHAnsi" w:eastAsiaTheme="minorEastAsia" w:hAnsiTheme="minorHAnsi" w:cstheme="minorBidi"/>
              <w:b w:val="0"/>
              <w:noProof/>
              <w:kern w:val="2"/>
              <w:szCs w:val="22"/>
              <w14:ligatures w14:val="standardContextual"/>
            </w:rPr>
          </w:pPr>
          <w:hyperlink w:anchor="_Toc166489353" w:history="1">
            <w:r w:rsidRPr="00BC5AE3">
              <w:rPr>
                <w:rStyle w:val="Hyperlink"/>
                <w:noProof/>
              </w:rPr>
              <w:t>1</w:t>
            </w:r>
            <w:r>
              <w:rPr>
                <w:rFonts w:asciiTheme="minorHAnsi" w:eastAsiaTheme="minorEastAsia" w:hAnsiTheme="minorHAnsi" w:cstheme="minorBidi"/>
                <w:b w:val="0"/>
                <w:noProof/>
                <w:kern w:val="2"/>
                <w:szCs w:val="22"/>
                <w14:ligatures w14:val="standardContextual"/>
              </w:rPr>
              <w:tab/>
            </w:r>
            <w:r w:rsidRPr="00BC5AE3">
              <w:rPr>
                <w:rStyle w:val="Hyperlink"/>
                <w:noProof/>
              </w:rPr>
              <w:t>Introduction</w:t>
            </w:r>
            <w:r>
              <w:rPr>
                <w:noProof/>
                <w:webHidden/>
              </w:rPr>
              <w:tab/>
            </w:r>
            <w:r>
              <w:rPr>
                <w:noProof/>
                <w:webHidden/>
              </w:rPr>
              <w:fldChar w:fldCharType="begin"/>
            </w:r>
            <w:r>
              <w:rPr>
                <w:noProof/>
                <w:webHidden/>
              </w:rPr>
              <w:instrText xml:space="preserve"> PAGEREF _Toc166489353 \h </w:instrText>
            </w:r>
            <w:r>
              <w:rPr>
                <w:noProof/>
                <w:webHidden/>
              </w:rPr>
            </w:r>
            <w:r>
              <w:rPr>
                <w:noProof/>
                <w:webHidden/>
              </w:rPr>
              <w:fldChar w:fldCharType="separate"/>
            </w:r>
            <w:r>
              <w:rPr>
                <w:noProof/>
                <w:webHidden/>
              </w:rPr>
              <w:t>3</w:t>
            </w:r>
            <w:r>
              <w:rPr>
                <w:noProof/>
                <w:webHidden/>
              </w:rPr>
              <w:fldChar w:fldCharType="end"/>
            </w:r>
          </w:hyperlink>
        </w:p>
        <w:p w14:paraId="431D8C5D" w14:textId="04438E4D" w:rsidR="00451297" w:rsidRDefault="00451297">
          <w:pPr>
            <w:pStyle w:val="TOC2"/>
            <w:rPr>
              <w:rFonts w:asciiTheme="minorHAnsi" w:eastAsiaTheme="minorEastAsia" w:hAnsiTheme="minorHAnsi" w:cstheme="minorBidi"/>
              <w:noProof/>
              <w:kern w:val="2"/>
              <w:szCs w:val="22"/>
              <w14:ligatures w14:val="standardContextual"/>
            </w:rPr>
          </w:pPr>
          <w:hyperlink w:anchor="_Toc166489354" w:history="1">
            <w:r w:rsidRPr="00BC5AE3">
              <w:rPr>
                <w:rStyle w:val="Hyperlink"/>
                <w:noProof/>
                <w:lang w:val="en-MY"/>
              </w:rPr>
              <w:t>1.1</w:t>
            </w:r>
            <w:r>
              <w:rPr>
                <w:rFonts w:asciiTheme="minorHAnsi" w:eastAsiaTheme="minorEastAsia" w:hAnsiTheme="minorHAnsi" w:cstheme="minorBidi"/>
                <w:noProof/>
                <w:kern w:val="2"/>
                <w:szCs w:val="22"/>
                <w14:ligatures w14:val="standardContextual"/>
              </w:rPr>
              <w:tab/>
            </w:r>
            <w:r w:rsidRPr="00BC5AE3">
              <w:rPr>
                <w:rStyle w:val="Hyperlink"/>
                <w:noProof/>
                <w:lang w:val="en-MY"/>
              </w:rPr>
              <w:t>NLAP Electrolysis / Fuel Cell Project</w:t>
            </w:r>
            <w:r>
              <w:rPr>
                <w:noProof/>
                <w:webHidden/>
              </w:rPr>
              <w:tab/>
            </w:r>
            <w:r>
              <w:rPr>
                <w:noProof/>
                <w:webHidden/>
              </w:rPr>
              <w:fldChar w:fldCharType="begin"/>
            </w:r>
            <w:r>
              <w:rPr>
                <w:noProof/>
                <w:webHidden/>
              </w:rPr>
              <w:instrText xml:space="preserve"> PAGEREF _Toc166489354 \h </w:instrText>
            </w:r>
            <w:r>
              <w:rPr>
                <w:noProof/>
                <w:webHidden/>
              </w:rPr>
            </w:r>
            <w:r>
              <w:rPr>
                <w:noProof/>
                <w:webHidden/>
              </w:rPr>
              <w:fldChar w:fldCharType="separate"/>
            </w:r>
            <w:r>
              <w:rPr>
                <w:noProof/>
                <w:webHidden/>
              </w:rPr>
              <w:t>3</w:t>
            </w:r>
            <w:r>
              <w:rPr>
                <w:noProof/>
                <w:webHidden/>
              </w:rPr>
              <w:fldChar w:fldCharType="end"/>
            </w:r>
          </w:hyperlink>
        </w:p>
        <w:p w14:paraId="5F9EAB2B" w14:textId="0B6D8032" w:rsidR="00451297" w:rsidRDefault="00451297">
          <w:pPr>
            <w:pStyle w:val="TOC2"/>
            <w:rPr>
              <w:rFonts w:asciiTheme="minorHAnsi" w:eastAsiaTheme="minorEastAsia" w:hAnsiTheme="minorHAnsi" w:cstheme="minorBidi"/>
              <w:noProof/>
              <w:kern w:val="2"/>
              <w:szCs w:val="22"/>
              <w14:ligatures w14:val="standardContextual"/>
            </w:rPr>
          </w:pPr>
          <w:hyperlink w:anchor="_Toc166489355" w:history="1">
            <w:r w:rsidRPr="00BC5AE3">
              <w:rPr>
                <w:rStyle w:val="Hyperlink"/>
                <w:noProof/>
                <w:lang w:val="en-MY"/>
              </w:rPr>
              <w:t>1.2</w:t>
            </w:r>
            <w:r>
              <w:rPr>
                <w:rFonts w:asciiTheme="minorHAnsi" w:eastAsiaTheme="minorEastAsia" w:hAnsiTheme="minorHAnsi" w:cstheme="minorBidi"/>
                <w:noProof/>
                <w:kern w:val="2"/>
                <w:szCs w:val="22"/>
                <w14:ligatures w14:val="standardContextual"/>
              </w:rPr>
              <w:tab/>
            </w:r>
            <w:r w:rsidRPr="00BC5AE3">
              <w:rPr>
                <w:rStyle w:val="Hyperlink"/>
                <w:noProof/>
                <w:lang w:val="en-MY"/>
              </w:rPr>
              <w:t>Master Thesis Task</w:t>
            </w:r>
            <w:r>
              <w:rPr>
                <w:noProof/>
                <w:webHidden/>
              </w:rPr>
              <w:tab/>
            </w:r>
            <w:r>
              <w:rPr>
                <w:noProof/>
                <w:webHidden/>
              </w:rPr>
              <w:fldChar w:fldCharType="begin"/>
            </w:r>
            <w:r>
              <w:rPr>
                <w:noProof/>
                <w:webHidden/>
              </w:rPr>
              <w:instrText xml:space="preserve"> PAGEREF _Toc166489355 \h </w:instrText>
            </w:r>
            <w:r>
              <w:rPr>
                <w:noProof/>
                <w:webHidden/>
              </w:rPr>
            </w:r>
            <w:r>
              <w:rPr>
                <w:noProof/>
                <w:webHidden/>
              </w:rPr>
              <w:fldChar w:fldCharType="separate"/>
            </w:r>
            <w:r>
              <w:rPr>
                <w:noProof/>
                <w:webHidden/>
              </w:rPr>
              <w:t>3</w:t>
            </w:r>
            <w:r>
              <w:rPr>
                <w:noProof/>
                <w:webHidden/>
              </w:rPr>
              <w:fldChar w:fldCharType="end"/>
            </w:r>
          </w:hyperlink>
        </w:p>
        <w:p w14:paraId="6519733A" w14:textId="158EB0C1" w:rsidR="00451297" w:rsidRDefault="00451297">
          <w:pPr>
            <w:pStyle w:val="TOC3"/>
            <w:rPr>
              <w:rFonts w:asciiTheme="minorHAnsi" w:eastAsiaTheme="minorEastAsia" w:hAnsiTheme="minorHAnsi" w:cstheme="minorBidi"/>
              <w:noProof/>
              <w:kern w:val="2"/>
              <w:szCs w:val="22"/>
              <w14:ligatures w14:val="standardContextual"/>
            </w:rPr>
          </w:pPr>
          <w:hyperlink w:anchor="_Toc166489356" w:history="1">
            <w:r w:rsidRPr="00BC5AE3">
              <w:rPr>
                <w:rStyle w:val="Hyperlink"/>
                <w:noProof/>
              </w:rPr>
              <w:t>1.2.1</w:t>
            </w:r>
            <w:r>
              <w:rPr>
                <w:rFonts w:asciiTheme="minorHAnsi" w:eastAsiaTheme="minorEastAsia" w:hAnsiTheme="minorHAnsi" w:cstheme="minorBidi"/>
                <w:noProof/>
                <w:kern w:val="2"/>
                <w:szCs w:val="22"/>
                <w14:ligatures w14:val="standardContextual"/>
              </w:rPr>
              <w:tab/>
            </w:r>
            <w:r w:rsidRPr="00BC5AE3">
              <w:rPr>
                <w:rStyle w:val="Hyperlink"/>
                <w:noProof/>
              </w:rPr>
              <w:t>Ebene 3 sdfhdksjfhkj sdhfkjdhskjf dkjfhkjsdhjf</w:t>
            </w:r>
            <w:r>
              <w:rPr>
                <w:noProof/>
                <w:webHidden/>
              </w:rPr>
              <w:tab/>
            </w:r>
            <w:r>
              <w:rPr>
                <w:noProof/>
                <w:webHidden/>
              </w:rPr>
              <w:fldChar w:fldCharType="begin"/>
            </w:r>
            <w:r>
              <w:rPr>
                <w:noProof/>
                <w:webHidden/>
              </w:rPr>
              <w:instrText xml:space="preserve"> PAGEREF _Toc166489356 \h </w:instrText>
            </w:r>
            <w:r>
              <w:rPr>
                <w:noProof/>
                <w:webHidden/>
              </w:rPr>
            </w:r>
            <w:r>
              <w:rPr>
                <w:noProof/>
                <w:webHidden/>
              </w:rPr>
              <w:fldChar w:fldCharType="separate"/>
            </w:r>
            <w:r>
              <w:rPr>
                <w:noProof/>
                <w:webHidden/>
              </w:rPr>
              <w:t>3</w:t>
            </w:r>
            <w:r>
              <w:rPr>
                <w:noProof/>
                <w:webHidden/>
              </w:rPr>
              <w:fldChar w:fldCharType="end"/>
            </w:r>
          </w:hyperlink>
        </w:p>
        <w:p w14:paraId="1C665369" w14:textId="30B6935C" w:rsidR="00451297" w:rsidRDefault="00451297">
          <w:pPr>
            <w:pStyle w:val="TOC1"/>
            <w:rPr>
              <w:rFonts w:asciiTheme="minorHAnsi" w:eastAsiaTheme="minorEastAsia" w:hAnsiTheme="minorHAnsi" w:cstheme="minorBidi"/>
              <w:b w:val="0"/>
              <w:noProof/>
              <w:kern w:val="2"/>
              <w:szCs w:val="22"/>
              <w14:ligatures w14:val="standardContextual"/>
            </w:rPr>
          </w:pPr>
          <w:hyperlink w:anchor="_Toc166489357" w:history="1">
            <w:r w:rsidRPr="00BC5AE3">
              <w:rPr>
                <w:rStyle w:val="Hyperlink"/>
                <w:noProof/>
              </w:rPr>
              <w:t>2</w:t>
            </w:r>
            <w:r>
              <w:rPr>
                <w:rFonts w:asciiTheme="minorHAnsi" w:eastAsiaTheme="minorEastAsia" w:hAnsiTheme="minorHAnsi" w:cstheme="minorBidi"/>
                <w:b w:val="0"/>
                <w:noProof/>
                <w:kern w:val="2"/>
                <w:szCs w:val="22"/>
                <w14:ligatures w14:val="standardContextual"/>
              </w:rPr>
              <w:tab/>
            </w:r>
            <w:r w:rsidRPr="00BC5AE3">
              <w:rPr>
                <w:rStyle w:val="Hyperlink"/>
                <w:noProof/>
              </w:rPr>
              <w:t>Basics</w:t>
            </w:r>
            <w:r>
              <w:rPr>
                <w:noProof/>
                <w:webHidden/>
              </w:rPr>
              <w:tab/>
            </w:r>
            <w:r>
              <w:rPr>
                <w:noProof/>
                <w:webHidden/>
              </w:rPr>
              <w:fldChar w:fldCharType="begin"/>
            </w:r>
            <w:r>
              <w:rPr>
                <w:noProof/>
                <w:webHidden/>
              </w:rPr>
              <w:instrText xml:space="preserve"> PAGEREF _Toc166489357 \h </w:instrText>
            </w:r>
            <w:r>
              <w:rPr>
                <w:noProof/>
                <w:webHidden/>
              </w:rPr>
            </w:r>
            <w:r>
              <w:rPr>
                <w:noProof/>
                <w:webHidden/>
              </w:rPr>
              <w:fldChar w:fldCharType="separate"/>
            </w:r>
            <w:r>
              <w:rPr>
                <w:noProof/>
                <w:webHidden/>
              </w:rPr>
              <w:t>5</w:t>
            </w:r>
            <w:r>
              <w:rPr>
                <w:noProof/>
                <w:webHidden/>
              </w:rPr>
              <w:fldChar w:fldCharType="end"/>
            </w:r>
          </w:hyperlink>
        </w:p>
        <w:p w14:paraId="1C9AA6BB" w14:textId="7061330B" w:rsidR="00451297" w:rsidRDefault="00451297">
          <w:pPr>
            <w:pStyle w:val="TOC2"/>
            <w:rPr>
              <w:rFonts w:asciiTheme="minorHAnsi" w:eastAsiaTheme="minorEastAsia" w:hAnsiTheme="minorHAnsi" w:cstheme="minorBidi"/>
              <w:noProof/>
              <w:kern w:val="2"/>
              <w:szCs w:val="22"/>
              <w14:ligatures w14:val="standardContextual"/>
            </w:rPr>
          </w:pPr>
          <w:hyperlink w:anchor="_Toc166489358" w:history="1">
            <w:r w:rsidRPr="00BC5AE3">
              <w:rPr>
                <w:rStyle w:val="Hyperlink"/>
                <w:noProof/>
                <w:lang w:val="en-MY"/>
              </w:rPr>
              <w:t>2.1</w:t>
            </w:r>
            <w:r>
              <w:rPr>
                <w:rFonts w:asciiTheme="minorHAnsi" w:eastAsiaTheme="minorEastAsia" w:hAnsiTheme="minorHAnsi" w:cstheme="minorBidi"/>
                <w:noProof/>
                <w:kern w:val="2"/>
                <w:szCs w:val="22"/>
                <w14:ligatures w14:val="standardContextual"/>
              </w:rPr>
              <w:tab/>
            </w:r>
            <w:r w:rsidRPr="00BC5AE3">
              <w:rPr>
                <w:rStyle w:val="Hyperlink"/>
                <w:noProof/>
                <w:lang w:val="en-MY"/>
              </w:rPr>
              <w:t>Overview</w:t>
            </w:r>
            <w:r>
              <w:rPr>
                <w:noProof/>
                <w:webHidden/>
              </w:rPr>
              <w:tab/>
            </w:r>
            <w:r>
              <w:rPr>
                <w:noProof/>
                <w:webHidden/>
              </w:rPr>
              <w:fldChar w:fldCharType="begin"/>
            </w:r>
            <w:r>
              <w:rPr>
                <w:noProof/>
                <w:webHidden/>
              </w:rPr>
              <w:instrText xml:space="preserve"> PAGEREF _Toc166489358 \h </w:instrText>
            </w:r>
            <w:r>
              <w:rPr>
                <w:noProof/>
                <w:webHidden/>
              </w:rPr>
            </w:r>
            <w:r>
              <w:rPr>
                <w:noProof/>
                <w:webHidden/>
              </w:rPr>
              <w:fldChar w:fldCharType="separate"/>
            </w:r>
            <w:r>
              <w:rPr>
                <w:noProof/>
                <w:webHidden/>
              </w:rPr>
              <w:t>5</w:t>
            </w:r>
            <w:r>
              <w:rPr>
                <w:noProof/>
                <w:webHidden/>
              </w:rPr>
              <w:fldChar w:fldCharType="end"/>
            </w:r>
          </w:hyperlink>
        </w:p>
        <w:p w14:paraId="73FB27A0" w14:textId="32E26EAC" w:rsidR="00451297" w:rsidRDefault="00451297">
          <w:pPr>
            <w:pStyle w:val="TOC2"/>
            <w:rPr>
              <w:rFonts w:asciiTheme="minorHAnsi" w:eastAsiaTheme="minorEastAsia" w:hAnsiTheme="minorHAnsi" w:cstheme="minorBidi"/>
              <w:noProof/>
              <w:kern w:val="2"/>
              <w:szCs w:val="22"/>
              <w14:ligatures w14:val="standardContextual"/>
            </w:rPr>
          </w:pPr>
          <w:hyperlink w:anchor="_Toc166489359" w:history="1">
            <w:r w:rsidRPr="00BC5AE3">
              <w:rPr>
                <w:rStyle w:val="Hyperlink"/>
                <w:noProof/>
                <w:lang w:val="en-MY"/>
              </w:rPr>
              <w:t>2.2</w:t>
            </w:r>
            <w:r>
              <w:rPr>
                <w:rFonts w:asciiTheme="minorHAnsi" w:eastAsiaTheme="minorEastAsia" w:hAnsiTheme="minorHAnsi" w:cstheme="minorBidi"/>
                <w:noProof/>
                <w:kern w:val="2"/>
                <w:szCs w:val="22"/>
                <w14:ligatures w14:val="standardContextual"/>
              </w:rPr>
              <w:tab/>
            </w:r>
            <w:r w:rsidRPr="00BC5AE3">
              <w:rPr>
                <w:rStyle w:val="Hyperlink"/>
                <w:noProof/>
                <w:lang w:val="en-MY"/>
              </w:rPr>
              <w:t>Introduction</w:t>
            </w:r>
            <w:r>
              <w:rPr>
                <w:noProof/>
                <w:webHidden/>
              </w:rPr>
              <w:tab/>
            </w:r>
            <w:r>
              <w:rPr>
                <w:noProof/>
                <w:webHidden/>
              </w:rPr>
              <w:fldChar w:fldCharType="begin"/>
            </w:r>
            <w:r>
              <w:rPr>
                <w:noProof/>
                <w:webHidden/>
              </w:rPr>
              <w:instrText xml:space="preserve"> PAGEREF _Toc166489359 \h </w:instrText>
            </w:r>
            <w:r>
              <w:rPr>
                <w:noProof/>
                <w:webHidden/>
              </w:rPr>
            </w:r>
            <w:r>
              <w:rPr>
                <w:noProof/>
                <w:webHidden/>
              </w:rPr>
              <w:fldChar w:fldCharType="separate"/>
            </w:r>
            <w:r>
              <w:rPr>
                <w:noProof/>
                <w:webHidden/>
              </w:rPr>
              <w:t>5</w:t>
            </w:r>
            <w:r>
              <w:rPr>
                <w:noProof/>
                <w:webHidden/>
              </w:rPr>
              <w:fldChar w:fldCharType="end"/>
            </w:r>
          </w:hyperlink>
        </w:p>
        <w:p w14:paraId="052C2136" w14:textId="0CF1CAD1" w:rsidR="00451297" w:rsidRDefault="00451297">
          <w:pPr>
            <w:pStyle w:val="TOC2"/>
            <w:rPr>
              <w:rFonts w:asciiTheme="minorHAnsi" w:eastAsiaTheme="minorEastAsia" w:hAnsiTheme="minorHAnsi" w:cstheme="minorBidi"/>
              <w:noProof/>
              <w:kern w:val="2"/>
              <w:szCs w:val="22"/>
              <w14:ligatures w14:val="standardContextual"/>
            </w:rPr>
          </w:pPr>
          <w:hyperlink w:anchor="_Toc166489360" w:history="1">
            <w:r w:rsidRPr="00BC5AE3">
              <w:rPr>
                <w:rStyle w:val="Hyperlink"/>
                <w:noProof/>
                <w:lang w:val="en-US"/>
              </w:rPr>
              <w:t>2.3</w:t>
            </w:r>
            <w:r>
              <w:rPr>
                <w:rFonts w:asciiTheme="minorHAnsi" w:eastAsiaTheme="minorEastAsia" w:hAnsiTheme="minorHAnsi" w:cstheme="minorBidi"/>
                <w:noProof/>
                <w:kern w:val="2"/>
                <w:szCs w:val="22"/>
                <w14:ligatures w14:val="standardContextual"/>
              </w:rPr>
              <w:tab/>
            </w:r>
            <w:r w:rsidRPr="00BC5AE3">
              <w:rPr>
                <w:rStyle w:val="Hyperlink"/>
                <w:noProof/>
                <w:lang w:val="en-US"/>
              </w:rPr>
              <w:t>The elements constituting the fuel cell</w:t>
            </w:r>
            <w:r>
              <w:rPr>
                <w:noProof/>
                <w:webHidden/>
              </w:rPr>
              <w:tab/>
            </w:r>
            <w:r>
              <w:rPr>
                <w:noProof/>
                <w:webHidden/>
              </w:rPr>
              <w:fldChar w:fldCharType="begin"/>
            </w:r>
            <w:r>
              <w:rPr>
                <w:noProof/>
                <w:webHidden/>
              </w:rPr>
              <w:instrText xml:space="preserve"> PAGEREF _Toc166489360 \h </w:instrText>
            </w:r>
            <w:r>
              <w:rPr>
                <w:noProof/>
                <w:webHidden/>
              </w:rPr>
            </w:r>
            <w:r>
              <w:rPr>
                <w:noProof/>
                <w:webHidden/>
              </w:rPr>
              <w:fldChar w:fldCharType="separate"/>
            </w:r>
            <w:r>
              <w:rPr>
                <w:noProof/>
                <w:webHidden/>
              </w:rPr>
              <w:t>5</w:t>
            </w:r>
            <w:r>
              <w:rPr>
                <w:noProof/>
                <w:webHidden/>
              </w:rPr>
              <w:fldChar w:fldCharType="end"/>
            </w:r>
          </w:hyperlink>
        </w:p>
        <w:p w14:paraId="0902C04E" w14:textId="2B4BB19C" w:rsidR="00451297" w:rsidRDefault="00451297">
          <w:pPr>
            <w:pStyle w:val="TOC1"/>
            <w:rPr>
              <w:rFonts w:asciiTheme="minorHAnsi" w:eastAsiaTheme="minorEastAsia" w:hAnsiTheme="minorHAnsi" w:cstheme="minorBidi"/>
              <w:b w:val="0"/>
              <w:noProof/>
              <w:kern w:val="2"/>
              <w:szCs w:val="22"/>
              <w14:ligatures w14:val="standardContextual"/>
            </w:rPr>
          </w:pPr>
          <w:hyperlink w:anchor="_Toc166489361" w:history="1">
            <w:r w:rsidRPr="00BC5AE3">
              <w:rPr>
                <w:rStyle w:val="Hyperlink"/>
                <w:noProof/>
              </w:rPr>
              <w:t>3</w:t>
            </w:r>
            <w:r>
              <w:rPr>
                <w:rFonts w:asciiTheme="minorHAnsi" w:eastAsiaTheme="minorEastAsia" w:hAnsiTheme="minorHAnsi" w:cstheme="minorBidi"/>
                <w:b w:val="0"/>
                <w:noProof/>
                <w:kern w:val="2"/>
                <w:szCs w:val="22"/>
                <w14:ligatures w14:val="standardContextual"/>
              </w:rPr>
              <w:tab/>
            </w:r>
            <w:r w:rsidRPr="00BC5AE3">
              <w:rPr>
                <w:rStyle w:val="Hyperlink"/>
                <w:noProof/>
              </w:rPr>
              <w:t>Contribution</w:t>
            </w:r>
            <w:r>
              <w:rPr>
                <w:noProof/>
                <w:webHidden/>
              </w:rPr>
              <w:tab/>
            </w:r>
            <w:r>
              <w:rPr>
                <w:noProof/>
                <w:webHidden/>
              </w:rPr>
              <w:fldChar w:fldCharType="begin"/>
            </w:r>
            <w:r>
              <w:rPr>
                <w:noProof/>
                <w:webHidden/>
              </w:rPr>
              <w:instrText xml:space="preserve"> PAGEREF _Toc166489361 \h </w:instrText>
            </w:r>
            <w:r>
              <w:rPr>
                <w:noProof/>
                <w:webHidden/>
              </w:rPr>
            </w:r>
            <w:r>
              <w:rPr>
                <w:noProof/>
                <w:webHidden/>
              </w:rPr>
              <w:fldChar w:fldCharType="separate"/>
            </w:r>
            <w:r>
              <w:rPr>
                <w:noProof/>
                <w:webHidden/>
              </w:rPr>
              <w:t>15</w:t>
            </w:r>
            <w:r>
              <w:rPr>
                <w:noProof/>
                <w:webHidden/>
              </w:rPr>
              <w:fldChar w:fldCharType="end"/>
            </w:r>
          </w:hyperlink>
        </w:p>
        <w:p w14:paraId="49981FD7" w14:textId="3A2A55FA" w:rsidR="00451297" w:rsidRDefault="00451297">
          <w:pPr>
            <w:pStyle w:val="TOC2"/>
            <w:rPr>
              <w:rFonts w:asciiTheme="minorHAnsi" w:eastAsiaTheme="minorEastAsia" w:hAnsiTheme="minorHAnsi" w:cstheme="minorBidi"/>
              <w:noProof/>
              <w:kern w:val="2"/>
              <w:szCs w:val="22"/>
              <w14:ligatures w14:val="standardContextual"/>
            </w:rPr>
          </w:pPr>
          <w:hyperlink w:anchor="_Toc166489362" w:history="1">
            <w:r w:rsidRPr="00BC5AE3">
              <w:rPr>
                <w:rStyle w:val="Hyperlink"/>
                <w:noProof/>
                <w:lang w:val="en-MY"/>
              </w:rPr>
              <w:t>3.1</w:t>
            </w:r>
            <w:r>
              <w:rPr>
                <w:rFonts w:asciiTheme="minorHAnsi" w:eastAsiaTheme="minorEastAsia" w:hAnsiTheme="minorHAnsi" w:cstheme="minorBidi"/>
                <w:noProof/>
                <w:kern w:val="2"/>
                <w:szCs w:val="22"/>
                <w14:ligatures w14:val="standardContextual"/>
              </w:rPr>
              <w:tab/>
            </w:r>
            <w:r w:rsidRPr="00BC5AE3">
              <w:rPr>
                <w:rStyle w:val="Hyperlink"/>
                <w:noProof/>
                <w:lang w:val="en-MY"/>
              </w:rPr>
              <w:t>Integration and Test of Actual ICPT Monostage Electrolysis/Fuel Cell System</w:t>
            </w:r>
            <w:r>
              <w:rPr>
                <w:noProof/>
                <w:webHidden/>
              </w:rPr>
              <w:tab/>
            </w:r>
            <w:r>
              <w:rPr>
                <w:noProof/>
                <w:webHidden/>
              </w:rPr>
              <w:fldChar w:fldCharType="begin"/>
            </w:r>
            <w:r>
              <w:rPr>
                <w:noProof/>
                <w:webHidden/>
              </w:rPr>
              <w:instrText xml:space="preserve"> PAGEREF _Toc166489362 \h </w:instrText>
            </w:r>
            <w:r>
              <w:rPr>
                <w:noProof/>
                <w:webHidden/>
              </w:rPr>
            </w:r>
            <w:r>
              <w:rPr>
                <w:noProof/>
                <w:webHidden/>
              </w:rPr>
              <w:fldChar w:fldCharType="separate"/>
            </w:r>
            <w:r>
              <w:rPr>
                <w:noProof/>
                <w:webHidden/>
              </w:rPr>
              <w:t>15</w:t>
            </w:r>
            <w:r>
              <w:rPr>
                <w:noProof/>
                <w:webHidden/>
              </w:rPr>
              <w:fldChar w:fldCharType="end"/>
            </w:r>
          </w:hyperlink>
        </w:p>
        <w:p w14:paraId="6C0A5B16" w14:textId="235F57C3" w:rsidR="00451297" w:rsidRDefault="00451297">
          <w:pPr>
            <w:pStyle w:val="TOC3"/>
            <w:rPr>
              <w:rFonts w:asciiTheme="minorHAnsi" w:eastAsiaTheme="minorEastAsia" w:hAnsiTheme="minorHAnsi" w:cstheme="minorBidi"/>
              <w:noProof/>
              <w:kern w:val="2"/>
              <w:szCs w:val="22"/>
              <w14:ligatures w14:val="standardContextual"/>
            </w:rPr>
          </w:pPr>
          <w:hyperlink w:anchor="_Toc166489363" w:history="1">
            <w:r w:rsidRPr="00BC5AE3">
              <w:rPr>
                <w:rStyle w:val="Hyperlink"/>
                <w:noProof/>
                <w:lang w:val="en-MY"/>
              </w:rPr>
              <w:t>3.1.1</w:t>
            </w:r>
            <w:r>
              <w:rPr>
                <w:rFonts w:asciiTheme="minorHAnsi" w:eastAsiaTheme="minorEastAsia" w:hAnsiTheme="minorHAnsi" w:cstheme="minorBidi"/>
                <w:noProof/>
                <w:kern w:val="2"/>
                <w:szCs w:val="22"/>
                <w14:ligatures w14:val="standardContextual"/>
              </w:rPr>
              <w:tab/>
            </w:r>
            <w:r w:rsidRPr="00BC5AE3">
              <w:rPr>
                <w:rStyle w:val="Hyperlink"/>
                <w:noProof/>
                <w:lang w:val="en-MY"/>
              </w:rPr>
              <w:t>Fuel Cell Design</w:t>
            </w:r>
            <w:r>
              <w:rPr>
                <w:noProof/>
                <w:webHidden/>
              </w:rPr>
              <w:tab/>
            </w:r>
            <w:r>
              <w:rPr>
                <w:noProof/>
                <w:webHidden/>
              </w:rPr>
              <w:fldChar w:fldCharType="begin"/>
            </w:r>
            <w:r>
              <w:rPr>
                <w:noProof/>
                <w:webHidden/>
              </w:rPr>
              <w:instrText xml:space="preserve"> PAGEREF _Toc166489363 \h </w:instrText>
            </w:r>
            <w:r>
              <w:rPr>
                <w:noProof/>
                <w:webHidden/>
              </w:rPr>
            </w:r>
            <w:r>
              <w:rPr>
                <w:noProof/>
                <w:webHidden/>
              </w:rPr>
              <w:fldChar w:fldCharType="separate"/>
            </w:r>
            <w:r>
              <w:rPr>
                <w:noProof/>
                <w:webHidden/>
              </w:rPr>
              <w:t>15</w:t>
            </w:r>
            <w:r>
              <w:rPr>
                <w:noProof/>
                <w:webHidden/>
              </w:rPr>
              <w:fldChar w:fldCharType="end"/>
            </w:r>
          </w:hyperlink>
        </w:p>
        <w:p w14:paraId="64554EFB" w14:textId="0D25FC75" w:rsidR="00451297" w:rsidRDefault="00451297">
          <w:pPr>
            <w:pStyle w:val="TOC3"/>
            <w:rPr>
              <w:rFonts w:asciiTheme="minorHAnsi" w:eastAsiaTheme="minorEastAsia" w:hAnsiTheme="minorHAnsi" w:cstheme="minorBidi"/>
              <w:noProof/>
              <w:kern w:val="2"/>
              <w:szCs w:val="22"/>
              <w14:ligatures w14:val="standardContextual"/>
            </w:rPr>
          </w:pPr>
          <w:hyperlink w:anchor="_Toc166489364" w:history="1">
            <w:r w:rsidRPr="00BC5AE3">
              <w:rPr>
                <w:rStyle w:val="Hyperlink"/>
                <w:noProof/>
                <w:lang w:val="en-MY"/>
              </w:rPr>
              <w:t>3.1.2</w:t>
            </w:r>
            <w:r>
              <w:rPr>
                <w:rFonts w:asciiTheme="minorHAnsi" w:eastAsiaTheme="minorEastAsia" w:hAnsiTheme="minorHAnsi" w:cstheme="minorBidi"/>
                <w:noProof/>
                <w:kern w:val="2"/>
                <w:szCs w:val="22"/>
                <w14:ligatures w14:val="standardContextual"/>
              </w:rPr>
              <w:tab/>
            </w:r>
            <w:r w:rsidRPr="00BC5AE3">
              <w:rPr>
                <w:rStyle w:val="Hyperlink"/>
                <w:noProof/>
                <w:lang w:val="en-MY"/>
              </w:rPr>
              <w:t>Fuel Cell Realization</w:t>
            </w:r>
            <w:r>
              <w:rPr>
                <w:noProof/>
                <w:webHidden/>
              </w:rPr>
              <w:tab/>
            </w:r>
            <w:r>
              <w:rPr>
                <w:noProof/>
                <w:webHidden/>
              </w:rPr>
              <w:fldChar w:fldCharType="begin"/>
            </w:r>
            <w:r>
              <w:rPr>
                <w:noProof/>
                <w:webHidden/>
              </w:rPr>
              <w:instrText xml:space="preserve"> PAGEREF _Toc166489364 \h </w:instrText>
            </w:r>
            <w:r>
              <w:rPr>
                <w:noProof/>
                <w:webHidden/>
              </w:rPr>
            </w:r>
            <w:r>
              <w:rPr>
                <w:noProof/>
                <w:webHidden/>
              </w:rPr>
              <w:fldChar w:fldCharType="separate"/>
            </w:r>
            <w:r>
              <w:rPr>
                <w:noProof/>
                <w:webHidden/>
              </w:rPr>
              <w:t>15</w:t>
            </w:r>
            <w:r>
              <w:rPr>
                <w:noProof/>
                <w:webHidden/>
              </w:rPr>
              <w:fldChar w:fldCharType="end"/>
            </w:r>
          </w:hyperlink>
        </w:p>
        <w:p w14:paraId="37C3D3EB" w14:textId="1CF85EC1" w:rsidR="00451297" w:rsidRDefault="00451297">
          <w:pPr>
            <w:pStyle w:val="TOC3"/>
            <w:rPr>
              <w:rFonts w:asciiTheme="minorHAnsi" w:eastAsiaTheme="minorEastAsia" w:hAnsiTheme="minorHAnsi" w:cstheme="minorBidi"/>
              <w:noProof/>
              <w:kern w:val="2"/>
              <w:szCs w:val="22"/>
              <w14:ligatures w14:val="standardContextual"/>
            </w:rPr>
          </w:pPr>
          <w:hyperlink w:anchor="_Toc166489365" w:history="1">
            <w:r w:rsidRPr="00BC5AE3">
              <w:rPr>
                <w:rStyle w:val="Hyperlink"/>
                <w:noProof/>
                <w:lang w:val="en-MY"/>
              </w:rPr>
              <w:t>3.1.3</w:t>
            </w:r>
            <w:r>
              <w:rPr>
                <w:rFonts w:asciiTheme="minorHAnsi" w:eastAsiaTheme="minorEastAsia" w:hAnsiTheme="minorHAnsi" w:cstheme="minorBidi"/>
                <w:noProof/>
                <w:kern w:val="2"/>
                <w:szCs w:val="22"/>
                <w14:ligatures w14:val="standardContextual"/>
              </w:rPr>
              <w:tab/>
            </w:r>
            <w:r w:rsidRPr="00BC5AE3">
              <w:rPr>
                <w:rStyle w:val="Hyperlink"/>
                <w:noProof/>
                <w:lang w:val="en-MY"/>
              </w:rPr>
              <w:t>Fuel Cell Process Control System</w:t>
            </w:r>
            <w:r>
              <w:rPr>
                <w:noProof/>
                <w:webHidden/>
              </w:rPr>
              <w:tab/>
            </w:r>
            <w:r>
              <w:rPr>
                <w:noProof/>
                <w:webHidden/>
              </w:rPr>
              <w:fldChar w:fldCharType="begin"/>
            </w:r>
            <w:r>
              <w:rPr>
                <w:noProof/>
                <w:webHidden/>
              </w:rPr>
              <w:instrText xml:space="preserve"> PAGEREF _Toc166489365 \h </w:instrText>
            </w:r>
            <w:r>
              <w:rPr>
                <w:noProof/>
                <w:webHidden/>
              </w:rPr>
            </w:r>
            <w:r>
              <w:rPr>
                <w:noProof/>
                <w:webHidden/>
              </w:rPr>
              <w:fldChar w:fldCharType="separate"/>
            </w:r>
            <w:r>
              <w:rPr>
                <w:noProof/>
                <w:webHidden/>
              </w:rPr>
              <w:t>15</w:t>
            </w:r>
            <w:r>
              <w:rPr>
                <w:noProof/>
                <w:webHidden/>
              </w:rPr>
              <w:fldChar w:fldCharType="end"/>
            </w:r>
          </w:hyperlink>
        </w:p>
        <w:p w14:paraId="6EA5A4F3" w14:textId="0CFBC086" w:rsidR="00451297" w:rsidRDefault="00451297">
          <w:pPr>
            <w:pStyle w:val="TOC3"/>
            <w:rPr>
              <w:rFonts w:asciiTheme="minorHAnsi" w:eastAsiaTheme="minorEastAsia" w:hAnsiTheme="minorHAnsi" w:cstheme="minorBidi"/>
              <w:noProof/>
              <w:kern w:val="2"/>
              <w:szCs w:val="22"/>
              <w14:ligatures w14:val="standardContextual"/>
            </w:rPr>
          </w:pPr>
          <w:hyperlink w:anchor="_Toc166489366" w:history="1">
            <w:r w:rsidRPr="00BC5AE3">
              <w:rPr>
                <w:rStyle w:val="Hyperlink"/>
                <w:noProof/>
                <w:lang w:val="en-MY"/>
              </w:rPr>
              <w:t>3.1.4</w:t>
            </w:r>
            <w:r>
              <w:rPr>
                <w:rFonts w:asciiTheme="minorHAnsi" w:eastAsiaTheme="minorEastAsia" w:hAnsiTheme="minorHAnsi" w:cstheme="minorBidi"/>
                <w:noProof/>
                <w:kern w:val="2"/>
                <w:szCs w:val="22"/>
                <w14:ligatures w14:val="standardContextual"/>
              </w:rPr>
              <w:tab/>
            </w:r>
            <w:r w:rsidRPr="00BC5AE3">
              <w:rPr>
                <w:rStyle w:val="Hyperlink"/>
                <w:noProof/>
                <w:lang w:val="en-MY"/>
              </w:rPr>
              <w:t>System Test of Actual ICPT Elextrolysis/Fuel Cell System</w:t>
            </w:r>
            <w:r>
              <w:rPr>
                <w:noProof/>
                <w:webHidden/>
              </w:rPr>
              <w:tab/>
            </w:r>
            <w:r>
              <w:rPr>
                <w:noProof/>
                <w:webHidden/>
              </w:rPr>
              <w:fldChar w:fldCharType="begin"/>
            </w:r>
            <w:r>
              <w:rPr>
                <w:noProof/>
                <w:webHidden/>
              </w:rPr>
              <w:instrText xml:space="preserve"> PAGEREF _Toc166489366 \h </w:instrText>
            </w:r>
            <w:r>
              <w:rPr>
                <w:noProof/>
                <w:webHidden/>
              </w:rPr>
            </w:r>
            <w:r>
              <w:rPr>
                <w:noProof/>
                <w:webHidden/>
              </w:rPr>
              <w:fldChar w:fldCharType="separate"/>
            </w:r>
            <w:r>
              <w:rPr>
                <w:noProof/>
                <w:webHidden/>
              </w:rPr>
              <w:t>15</w:t>
            </w:r>
            <w:r>
              <w:rPr>
                <w:noProof/>
                <w:webHidden/>
              </w:rPr>
              <w:fldChar w:fldCharType="end"/>
            </w:r>
          </w:hyperlink>
        </w:p>
        <w:p w14:paraId="63B60286" w14:textId="4C22B795" w:rsidR="00451297" w:rsidRDefault="00451297">
          <w:pPr>
            <w:pStyle w:val="TOC3"/>
            <w:rPr>
              <w:rFonts w:asciiTheme="minorHAnsi" w:eastAsiaTheme="minorEastAsia" w:hAnsiTheme="minorHAnsi" w:cstheme="minorBidi"/>
              <w:noProof/>
              <w:kern w:val="2"/>
              <w:szCs w:val="22"/>
              <w14:ligatures w14:val="standardContextual"/>
            </w:rPr>
          </w:pPr>
          <w:hyperlink w:anchor="_Toc166489367" w:history="1">
            <w:r w:rsidRPr="00BC5AE3">
              <w:rPr>
                <w:rStyle w:val="Hyperlink"/>
                <w:noProof/>
                <w:lang w:val="en-MY"/>
              </w:rPr>
              <w:t>3.1.5</w:t>
            </w:r>
            <w:r>
              <w:rPr>
                <w:rFonts w:asciiTheme="minorHAnsi" w:eastAsiaTheme="minorEastAsia" w:hAnsiTheme="minorHAnsi" w:cstheme="minorBidi"/>
                <w:noProof/>
                <w:kern w:val="2"/>
                <w:szCs w:val="22"/>
                <w14:ligatures w14:val="standardContextual"/>
              </w:rPr>
              <w:tab/>
            </w:r>
            <w:r w:rsidRPr="00BC5AE3">
              <w:rPr>
                <w:rStyle w:val="Hyperlink"/>
                <w:noProof/>
                <w:lang w:val="en-MY"/>
              </w:rPr>
              <w:t>Design Optimization (with MATLAB)</w:t>
            </w:r>
            <w:r>
              <w:rPr>
                <w:noProof/>
                <w:webHidden/>
              </w:rPr>
              <w:tab/>
            </w:r>
            <w:r>
              <w:rPr>
                <w:noProof/>
                <w:webHidden/>
              </w:rPr>
              <w:fldChar w:fldCharType="begin"/>
            </w:r>
            <w:r>
              <w:rPr>
                <w:noProof/>
                <w:webHidden/>
              </w:rPr>
              <w:instrText xml:space="preserve"> PAGEREF _Toc166489367 \h </w:instrText>
            </w:r>
            <w:r>
              <w:rPr>
                <w:noProof/>
                <w:webHidden/>
              </w:rPr>
            </w:r>
            <w:r>
              <w:rPr>
                <w:noProof/>
                <w:webHidden/>
              </w:rPr>
              <w:fldChar w:fldCharType="separate"/>
            </w:r>
            <w:r>
              <w:rPr>
                <w:noProof/>
                <w:webHidden/>
              </w:rPr>
              <w:t>15</w:t>
            </w:r>
            <w:r>
              <w:rPr>
                <w:noProof/>
                <w:webHidden/>
              </w:rPr>
              <w:fldChar w:fldCharType="end"/>
            </w:r>
          </w:hyperlink>
        </w:p>
        <w:p w14:paraId="588BBF72" w14:textId="2DC71330" w:rsidR="00451297" w:rsidRDefault="00451297">
          <w:pPr>
            <w:pStyle w:val="TOC1"/>
            <w:rPr>
              <w:rFonts w:asciiTheme="minorHAnsi" w:eastAsiaTheme="minorEastAsia" w:hAnsiTheme="minorHAnsi" w:cstheme="minorBidi"/>
              <w:b w:val="0"/>
              <w:noProof/>
              <w:kern w:val="2"/>
              <w:szCs w:val="22"/>
              <w14:ligatures w14:val="standardContextual"/>
            </w:rPr>
          </w:pPr>
          <w:hyperlink w:anchor="_Toc166489368" w:history="1">
            <w:r w:rsidRPr="00BC5AE3">
              <w:rPr>
                <w:rStyle w:val="Hyperlink"/>
                <w:noProof/>
                <w:lang w:val="en-MY"/>
              </w:rPr>
              <w:t>4</w:t>
            </w:r>
            <w:r>
              <w:rPr>
                <w:rFonts w:asciiTheme="minorHAnsi" w:eastAsiaTheme="minorEastAsia" w:hAnsiTheme="minorHAnsi" w:cstheme="minorBidi"/>
                <w:b w:val="0"/>
                <w:noProof/>
                <w:kern w:val="2"/>
                <w:szCs w:val="22"/>
                <w14:ligatures w14:val="standardContextual"/>
              </w:rPr>
              <w:tab/>
            </w:r>
            <w:r w:rsidRPr="00BC5AE3">
              <w:rPr>
                <w:rStyle w:val="Hyperlink"/>
                <w:noProof/>
                <w:lang w:val="en-MY"/>
              </w:rPr>
              <w:t>Results and Discussion</w:t>
            </w:r>
            <w:r>
              <w:rPr>
                <w:noProof/>
                <w:webHidden/>
              </w:rPr>
              <w:tab/>
            </w:r>
            <w:r>
              <w:rPr>
                <w:noProof/>
                <w:webHidden/>
              </w:rPr>
              <w:fldChar w:fldCharType="begin"/>
            </w:r>
            <w:r>
              <w:rPr>
                <w:noProof/>
                <w:webHidden/>
              </w:rPr>
              <w:instrText xml:space="preserve"> PAGEREF _Toc166489368 \h </w:instrText>
            </w:r>
            <w:r>
              <w:rPr>
                <w:noProof/>
                <w:webHidden/>
              </w:rPr>
            </w:r>
            <w:r>
              <w:rPr>
                <w:noProof/>
                <w:webHidden/>
              </w:rPr>
              <w:fldChar w:fldCharType="separate"/>
            </w:r>
            <w:r>
              <w:rPr>
                <w:noProof/>
                <w:webHidden/>
              </w:rPr>
              <w:t>16</w:t>
            </w:r>
            <w:r>
              <w:rPr>
                <w:noProof/>
                <w:webHidden/>
              </w:rPr>
              <w:fldChar w:fldCharType="end"/>
            </w:r>
          </w:hyperlink>
        </w:p>
        <w:p w14:paraId="043C606B" w14:textId="72054569" w:rsidR="00451297" w:rsidRDefault="00451297">
          <w:pPr>
            <w:pStyle w:val="TOC1"/>
            <w:rPr>
              <w:rFonts w:asciiTheme="minorHAnsi" w:eastAsiaTheme="minorEastAsia" w:hAnsiTheme="minorHAnsi" w:cstheme="minorBidi"/>
              <w:b w:val="0"/>
              <w:noProof/>
              <w:kern w:val="2"/>
              <w:szCs w:val="22"/>
              <w14:ligatures w14:val="standardContextual"/>
            </w:rPr>
          </w:pPr>
          <w:hyperlink w:anchor="_Toc166489369" w:history="1">
            <w:r w:rsidRPr="00BC5AE3">
              <w:rPr>
                <w:rStyle w:val="Hyperlink"/>
                <w:noProof/>
              </w:rPr>
              <w:t>5</w:t>
            </w:r>
            <w:r>
              <w:rPr>
                <w:rFonts w:asciiTheme="minorHAnsi" w:eastAsiaTheme="minorEastAsia" w:hAnsiTheme="minorHAnsi" w:cstheme="minorBidi"/>
                <w:b w:val="0"/>
                <w:noProof/>
                <w:kern w:val="2"/>
                <w:szCs w:val="22"/>
                <w14:ligatures w14:val="standardContextual"/>
              </w:rPr>
              <w:tab/>
            </w:r>
            <w:r w:rsidRPr="00BC5AE3">
              <w:rPr>
                <w:rStyle w:val="Hyperlink"/>
                <w:noProof/>
              </w:rPr>
              <w:t>Conclusion and Fuutre Work</w:t>
            </w:r>
            <w:r>
              <w:rPr>
                <w:noProof/>
                <w:webHidden/>
              </w:rPr>
              <w:tab/>
            </w:r>
            <w:r>
              <w:rPr>
                <w:noProof/>
                <w:webHidden/>
              </w:rPr>
              <w:fldChar w:fldCharType="begin"/>
            </w:r>
            <w:r>
              <w:rPr>
                <w:noProof/>
                <w:webHidden/>
              </w:rPr>
              <w:instrText xml:space="preserve"> PAGEREF _Toc166489369 \h </w:instrText>
            </w:r>
            <w:r>
              <w:rPr>
                <w:noProof/>
                <w:webHidden/>
              </w:rPr>
            </w:r>
            <w:r>
              <w:rPr>
                <w:noProof/>
                <w:webHidden/>
              </w:rPr>
              <w:fldChar w:fldCharType="separate"/>
            </w:r>
            <w:r>
              <w:rPr>
                <w:noProof/>
                <w:webHidden/>
              </w:rPr>
              <w:t>17</w:t>
            </w:r>
            <w:r>
              <w:rPr>
                <w:noProof/>
                <w:webHidden/>
              </w:rPr>
              <w:fldChar w:fldCharType="end"/>
            </w:r>
          </w:hyperlink>
        </w:p>
        <w:p w14:paraId="1B4BA0D8" w14:textId="759C02FD" w:rsidR="00451297" w:rsidRDefault="00451297">
          <w:pPr>
            <w:pStyle w:val="TOC1"/>
            <w:rPr>
              <w:rFonts w:asciiTheme="minorHAnsi" w:eastAsiaTheme="minorEastAsia" w:hAnsiTheme="minorHAnsi" w:cstheme="minorBidi"/>
              <w:b w:val="0"/>
              <w:noProof/>
              <w:kern w:val="2"/>
              <w:szCs w:val="22"/>
              <w14:ligatures w14:val="standardContextual"/>
            </w:rPr>
          </w:pPr>
          <w:hyperlink w:anchor="_Toc166489370" w:history="1">
            <w:r w:rsidRPr="00BC5AE3">
              <w:rPr>
                <w:rStyle w:val="Hyperlink"/>
                <w:noProof/>
              </w:rPr>
              <w:t>Literature</w:t>
            </w:r>
            <w:r>
              <w:rPr>
                <w:noProof/>
                <w:webHidden/>
              </w:rPr>
              <w:tab/>
            </w:r>
            <w:r>
              <w:rPr>
                <w:noProof/>
                <w:webHidden/>
              </w:rPr>
              <w:fldChar w:fldCharType="begin"/>
            </w:r>
            <w:r>
              <w:rPr>
                <w:noProof/>
                <w:webHidden/>
              </w:rPr>
              <w:instrText xml:space="preserve"> PAGEREF _Toc166489370 \h </w:instrText>
            </w:r>
            <w:r>
              <w:rPr>
                <w:noProof/>
                <w:webHidden/>
              </w:rPr>
            </w:r>
            <w:r>
              <w:rPr>
                <w:noProof/>
                <w:webHidden/>
              </w:rPr>
              <w:fldChar w:fldCharType="separate"/>
            </w:r>
            <w:r>
              <w:rPr>
                <w:noProof/>
                <w:webHidden/>
              </w:rPr>
              <w:t>19</w:t>
            </w:r>
            <w:r>
              <w:rPr>
                <w:noProof/>
                <w:webHidden/>
              </w:rPr>
              <w:fldChar w:fldCharType="end"/>
            </w:r>
          </w:hyperlink>
        </w:p>
        <w:p w14:paraId="58685E65" w14:textId="3F664C3F" w:rsidR="00533324" w:rsidRDefault="00533324">
          <w:r>
            <w:rPr>
              <w:b/>
              <w:bCs/>
              <w:noProof/>
            </w:rPr>
            <w:fldChar w:fldCharType="end"/>
          </w:r>
        </w:p>
      </w:sdtContent>
    </w:sdt>
    <w:p w14:paraId="36FA230E" w14:textId="77777777" w:rsidR="00533324" w:rsidRDefault="00533324" w:rsidP="00533324"/>
    <w:p w14:paraId="351FAC2C" w14:textId="77777777" w:rsidR="00533324" w:rsidRDefault="00533324" w:rsidP="009B192C">
      <w:pPr>
        <w:pStyle w:val="DatenblattText"/>
      </w:pPr>
    </w:p>
    <w:p w14:paraId="1B1CF6E4" w14:textId="77777777" w:rsidR="002B624A" w:rsidRDefault="002B624A" w:rsidP="002B624A">
      <w:pPr>
        <w:sectPr w:rsidR="002B624A" w:rsidSect="008352D7">
          <w:headerReference w:type="default" r:id="rId11"/>
          <w:footerReference w:type="default" r:id="rId12"/>
          <w:pgSz w:w="11907" w:h="16839" w:code="9"/>
          <w:pgMar w:top="1134" w:right="1134" w:bottom="1134" w:left="1134" w:header="709" w:footer="709" w:gutter="0"/>
          <w:pgNumType w:fmt="upperRoman"/>
          <w:cols w:space="708"/>
          <w:titlePg/>
          <w:docGrid w:linePitch="360"/>
        </w:sectPr>
      </w:pPr>
    </w:p>
    <w:p w14:paraId="413859AD" w14:textId="77777777" w:rsidR="00237D93" w:rsidRDefault="00237D93" w:rsidP="00237D93"/>
    <w:p w14:paraId="29D51B50" w14:textId="77777777" w:rsidR="00237D93" w:rsidRDefault="00237D93" w:rsidP="00440A2B">
      <w:pPr>
        <w:sectPr w:rsidR="00237D93" w:rsidSect="008352D7">
          <w:headerReference w:type="even" r:id="rId13"/>
          <w:headerReference w:type="default" r:id="rId14"/>
          <w:footerReference w:type="even" r:id="rId15"/>
          <w:footerReference w:type="default" r:id="rId16"/>
          <w:headerReference w:type="first" r:id="rId17"/>
          <w:footerReference w:type="first" r:id="rId18"/>
          <w:type w:val="oddPage"/>
          <w:pgSz w:w="11907" w:h="16839" w:code="9"/>
          <w:pgMar w:top="1134" w:right="1134" w:bottom="1134" w:left="1134" w:header="709" w:footer="709" w:gutter="0"/>
          <w:pgNumType w:fmt="upperRoman"/>
          <w:cols w:space="708"/>
          <w:titlePg/>
          <w:docGrid w:linePitch="360"/>
        </w:sectPr>
      </w:pPr>
    </w:p>
    <w:p w14:paraId="6F85A141" w14:textId="77777777" w:rsidR="00836A81" w:rsidRDefault="0086054B" w:rsidP="00A0652D">
      <w:pPr>
        <w:pStyle w:val="berschriftohneNummer"/>
      </w:pPr>
      <w:bookmarkStart w:id="0" w:name="_Toc166489352"/>
      <w:r>
        <w:t>Preface</w:t>
      </w:r>
      <w:bookmarkEnd w:id="0"/>
    </w:p>
    <w:p w14:paraId="7488289B" w14:textId="77777777" w:rsidR="00A4755C" w:rsidRDefault="00A4755C" w:rsidP="00A4755C">
      <w:r>
        <w:t>Text</w:t>
      </w:r>
    </w:p>
    <w:p w14:paraId="268AB507" w14:textId="77777777" w:rsidR="00EE6A22" w:rsidRDefault="00EE6A22" w:rsidP="00AE3793">
      <w:pPr>
        <w:sectPr w:rsidR="00EE6A22" w:rsidSect="008352D7">
          <w:headerReference w:type="even" r:id="rId19"/>
          <w:headerReference w:type="default" r:id="rId20"/>
          <w:footerReference w:type="even" r:id="rId21"/>
          <w:footerReference w:type="default" r:id="rId22"/>
          <w:headerReference w:type="first" r:id="rId23"/>
          <w:footerReference w:type="first" r:id="rId24"/>
          <w:type w:val="oddPage"/>
          <w:pgSz w:w="11907" w:h="16839" w:code="9"/>
          <w:pgMar w:top="1134" w:right="1134" w:bottom="1134" w:left="1134" w:header="709" w:footer="709" w:gutter="0"/>
          <w:pgNumType w:start="1"/>
          <w:cols w:space="708"/>
          <w:titlePg/>
          <w:docGrid w:linePitch="360"/>
        </w:sectPr>
      </w:pPr>
    </w:p>
    <w:p w14:paraId="324F849E" w14:textId="77777777" w:rsidR="00EA6F67" w:rsidRDefault="0086054B" w:rsidP="00AA2F3F">
      <w:pPr>
        <w:pStyle w:val="Heading1"/>
      </w:pPr>
      <w:bookmarkStart w:id="1" w:name="_Toc166489353"/>
      <w:r>
        <w:t>Introduction</w:t>
      </w:r>
      <w:bookmarkEnd w:id="1"/>
    </w:p>
    <w:p w14:paraId="2F9F6848" w14:textId="624F290C" w:rsidR="0086054B" w:rsidRPr="005714E4" w:rsidRDefault="005714E4" w:rsidP="0086054B">
      <w:pPr>
        <w:pStyle w:val="Heading2"/>
        <w:rPr>
          <w:lang w:val="en-MY"/>
        </w:rPr>
      </w:pPr>
      <w:bookmarkStart w:id="2" w:name="_Toc166489354"/>
      <w:r w:rsidRPr="005714E4">
        <w:rPr>
          <w:lang w:val="en-MY"/>
        </w:rPr>
        <w:t>NLAP Electrolysis / Fuel Cell Pro</w:t>
      </w:r>
      <w:r>
        <w:rPr>
          <w:lang w:val="en-MY"/>
        </w:rPr>
        <w:t>ject</w:t>
      </w:r>
      <w:bookmarkEnd w:id="2"/>
    </w:p>
    <w:p w14:paraId="1170658E" w14:textId="77777777" w:rsidR="0086054B" w:rsidRDefault="0086054B" w:rsidP="0086054B">
      <w:pPr>
        <w:rPr>
          <w:lang w:val="en-MY"/>
        </w:rPr>
      </w:pPr>
    </w:p>
    <w:p w14:paraId="5B8E591B" w14:textId="5CD2ED9A" w:rsidR="005714E4" w:rsidRDefault="005714E4" w:rsidP="005714E4">
      <w:pPr>
        <w:pStyle w:val="Heading2"/>
        <w:rPr>
          <w:lang w:val="en-MY"/>
        </w:rPr>
      </w:pPr>
      <w:bookmarkStart w:id="3" w:name="_Toc166489355"/>
      <w:r>
        <w:rPr>
          <w:lang w:val="en-MY"/>
        </w:rPr>
        <w:t>Master Thesis Task</w:t>
      </w:r>
      <w:bookmarkEnd w:id="3"/>
    </w:p>
    <w:p w14:paraId="149A2652" w14:textId="77777777" w:rsidR="000B720C" w:rsidRDefault="005714E4" w:rsidP="005714E4">
      <w:pPr>
        <w:rPr>
          <w:lang w:val="en-MY"/>
        </w:rPr>
      </w:pPr>
      <w:r w:rsidRPr="005714E4">
        <w:rPr>
          <w:lang w:val="en-MY"/>
        </w:rPr>
        <w:t xml:space="preserve">Characterization, </w:t>
      </w:r>
      <w:proofErr w:type="spellStart"/>
      <w:r w:rsidRPr="005714E4">
        <w:rPr>
          <w:lang w:val="en-MY"/>
        </w:rPr>
        <w:t>modeling</w:t>
      </w:r>
      <w:proofErr w:type="spellEnd"/>
      <w:r w:rsidRPr="005714E4">
        <w:rPr>
          <w:lang w:val="en-MY"/>
        </w:rPr>
        <w:t xml:space="preserve">, and development of an innovative fuel cell </w:t>
      </w:r>
    </w:p>
    <w:p w14:paraId="0F620D13" w14:textId="69CDBB5F" w:rsidR="005714E4" w:rsidRPr="005714E4" w:rsidRDefault="005714E4" w:rsidP="005714E4">
      <w:pPr>
        <w:rPr>
          <w:lang w:val="en-MY"/>
        </w:rPr>
      </w:pPr>
      <w:r w:rsidRPr="005714E4">
        <w:rPr>
          <w:lang w:val="en-MY"/>
        </w:rPr>
        <w:t xml:space="preserve">The training focuses on the characterization of a fuel cell and the establishment of a test bench to measure the performance of the cell (voltage, current, power, efficiency). An </w:t>
      </w:r>
      <w:proofErr w:type="spellStart"/>
      <w:r w:rsidRPr="005714E4">
        <w:rPr>
          <w:lang w:val="en-MY"/>
        </w:rPr>
        <w:t>electrolyzer</w:t>
      </w:r>
      <w:proofErr w:type="spellEnd"/>
      <w:r w:rsidRPr="005714E4">
        <w:rPr>
          <w:lang w:val="en-MY"/>
        </w:rPr>
        <w:t xml:space="preserve"> is installed within the NPAL (North Lebanon Alternative Power) laboratory as a source of hydrogen production which will be stored in specific tanks. The second step consists of developing a mathematical model to simulate the </w:t>
      </w:r>
      <w:proofErr w:type="spellStart"/>
      <w:r w:rsidRPr="005714E4">
        <w:rPr>
          <w:lang w:val="en-MY"/>
        </w:rPr>
        <w:t>behavior</w:t>
      </w:r>
      <w:proofErr w:type="spellEnd"/>
      <w:r w:rsidRPr="005714E4">
        <w:rPr>
          <w:lang w:val="en-MY"/>
        </w:rPr>
        <w:t xml:space="preserve"> of the fuel cell and carry out measurements under different conditions (temperature, pressure, gas flow, etc.). Finally, the last step will be an analysis of the data obtained to identify the strong and weak points of the cell, based on the results of the characterization and </w:t>
      </w:r>
      <w:proofErr w:type="spellStart"/>
      <w:r w:rsidRPr="005714E4">
        <w:rPr>
          <w:lang w:val="en-MY"/>
        </w:rPr>
        <w:t>modeling</w:t>
      </w:r>
      <w:proofErr w:type="spellEnd"/>
      <w:r w:rsidRPr="005714E4">
        <w:rPr>
          <w:lang w:val="en-MY"/>
        </w:rPr>
        <w:t>, and propose solutions for improving the fuel cell. Required Skills : • knowledge of fundamental concepts of electrochemistry and fuel cells • Ability to model electrochemical systems • Experience in programming (</w:t>
      </w:r>
      <w:proofErr w:type="spellStart"/>
      <w:r w:rsidRPr="005714E4">
        <w:rPr>
          <w:lang w:val="en-MY"/>
        </w:rPr>
        <w:t>Matlab</w:t>
      </w:r>
      <w:proofErr w:type="spellEnd"/>
      <w:r w:rsidRPr="005714E4">
        <w:rPr>
          <w:lang w:val="en-MY"/>
        </w:rPr>
        <w:t>) • Ability to write scientific reports Training place: • The internship takes place within the NPAL (North Lebanon Alternative Power) laboratory.</w:t>
      </w:r>
    </w:p>
    <w:p w14:paraId="4A1545D9" w14:textId="77777777" w:rsidR="005714E4" w:rsidRDefault="005714E4" w:rsidP="005714E4">
      <w:pPr>
        <w:rPr>
          <w:lang w:val="en-MY"/>
        </w:rPr>
      </w:pPr>
    </w:p>
    <w:p w14:paraId="5B6C8324" w14:textId="77777777" w:rsidR="005714E4" w:rsidRDefault="005714E4" w:rsidP="005714E4">
      <w:pPr>
        <w:rPr>
          <w:lang w:val="en-MY"/>
        </w:rPr>
      </w:pPr>
    </w:p>
    <w:p w14:paraId="0F66291C" w14:textId="77777777" w:rsidR="005714E4" w:rsidRPr="005714E4" w:rsidRDefault="005714E4" w:rsidP="005714E4">
      <w:pPr>
        <w:rPr>
          <w:lang w:val="en-MY"/>
        </w:rPr>
      </w:pPr>
    </w:p>
    <w:p w14:paraId="26325CF9" w14:textId="77777777" w:rsidR="00EA6F67" w:rsidRPr="00AA2F3F" w:rsidRDefault="00A4755C" w:rsidP="00AA2F3F">
      <w:pPr>
        <w:pStyle w:val="Heading3"/>
      </w:pPr>
      <w:bookmarkStart w:id="4" w:name="_Toc433284329"/>
      <w:bookmarkStart w:id="5" w:name="_Toc166489356"/>
      <w:r w:rsidRPr="00AA2F3F">
        <w:t>Ebene 3</w:t>
      </w:r>
      <w:r w:rsidR="00C260F9">
        <w:t xml:space="preserve"> sdfhdksjfhkj sdhfkjdhskjf dkjfhkjsdhjf</w:t>
      </w:r>
      <w:bookmarkEnd w:id="4"/>
      <w:bookmarkEnd w:id="5"/>
    </w:p>
    <w:p w14:paraId="75BE7CCF" w14:textId="77777777" w:rsidR="007F348E" w:rsidRDefault="007F348E" w:rsidP="007F348E"/>
    <w:p w14:paraId="27C6FB26" w14:textId="77777777" w:rsidR="007F348E" w:rsidRDefault="007F348E" w:rsidP="007F348E"/>
    <w:p w14:paraId="179DB4A7" w14:textId="77777777" w:rsidR="007F348E" w:rsidRDefault="007F348E" w:rsidP="007F348E"/>
    <w:p w14:paraId="182827F6" w14:textId="77777777" w:rsidR="007F348E" w:rsidRDefault="007F348E" w:rsidP="007F348E"/>
    <w:p w14:paraId="5791D22C" w14:textId="77777777" w:rsidR="007F348E" w:rsidRDefault="007F348E" w:rsidP="007F348E"/>
    <w:p w14:paraId="1038B89B" w14:textId="77777777" w:rsidR="007F348E" w:rsidRDefault="007F348E" w:rsidP="007F348E"/>
    <w:p w14:paraId="6B0EC4E2" w14:textId="77777777" w:rsidR="007F348E" w:rsidRDefault="007F348E" w:rsidP="007F348E"/>
    <w:p w14:paraId="30A4033F" w14:textId="77777777" w:rsidR="007F348E" w:rsidRDefault="007F348E" w:rsidP="007F348E"/>
    <w:p w14:paraId="1F1D4628" w14:textId="77777777" w:rsidR="007F348E" w:rsidRPr="007F348E" w:rsidRDefault="007F348E" w:rsidP="007F348E"/>
    <w:p w14:paraId="41191DD6" w14:textId="77777777" w:rsidR="00380A33" w:rsidRDefault="00380A33" w:rsidP="00AE3793">
      <w:pPr>
        <w:sectPr w:rsidR="00380A33" w:rsidSect="008352D7">
          <w:headerReference w:type="even" r:id="rId25"/>
          <w:headerReference w:type="default" r:id="rId26"/>
          <w:type w:val="oddPage"/>
          <w:pgSz w:w="11907" w:h="16839" w:code="9"/>
          <w:pgMar w:top="1134" w:right="1134" w:bottom="1134" w:left="1134" w:header="709" w:footer="709" w:gutter="0"/>
          <w:cols w:space="708"/>
          <w:titlePg/>
          <w:docGrid w:linePitch="360"/>
        </w:sectPr>
      </w:pPr>
    </w:p>
    <w:p w14:paraId="7B9A6225" w14:textId="39B10398" w:rsidR="006C211F" w:rsidRDefault="000B720C" w:rsidP="006C211F">
      <w:pPr>
        <w:pStyle w:val="Heading1"/>
      </w:pPr>
      <w:bookmarkStart w:id="6" w:name="_Toc433284346"/>
      <w:bookmarkStart w:id="7" w:name="_Toc166489357"/>
      <w:r>
        <w:t>Basics</w:t>
      </w:r>
      <w:bookmarkEnd w:id="6"/>
      <w:bookmarkEnd w:id="7"/>
    </w:p>
    <w:p w14:paraId="7D941AC8" w14:textId="2D2B7B8B" w:rsidR="000B720C" w:rsidRDefault="000B720C" w:rsidP="000B720C">
      <w:pPr>
        <w:pStyle w:val="Heading2"/>
        <w:rPr>
          <w:lang w:val="en-MY"/>
        </w:rPr>
      </w:pPr>
      <w:bookmarkStart w:id="8" w:name="_Toc166489358"/>
      <w:r>
        <w:rPr>
          <w:lang w:val="en-MY"/>
        </w:rPr>
        <w:t>Overview</w:t>
      </w:r>
      <w:bookmarkEnd w:id="8"/>
    </w:p>
    <w:p w14:paraId="65D7207E" w14:textId="77777777" w:rsidR="000B720C" w:rsidRPr="00785169" w:rsidRDefault="000B720C" w:rsidP="00785169">
      <w:pPr>
        <w:pStyle w:val="ListParagraph"/>
        <w:numPr>
          <w:ilvl w:val="0"/>
          <w:numId w:val="12"/>
        </w:numPr>
        <w:rPr>
          <w:lang w:val="en-US"/>
        </w:rPr>
      </w:pPr>
      <w:r w:rsidRPr="00785169">
        <w:rPr>
          <w:rFonts w:eastAsiaTheme="minorEastAsia"/>
          <w:lang w:val="en-US"/>
        </w:rPr>
        <w:t>Introduction.</w:t>
      </w:r>
    </w:p>
    <w:p w14:paraId="09067D42" w14:textId="77777777" w:rsidR="000B720C" w:rsidRPr="00785169" w:rsidRDefault="000B720C" w:rsidP="00785169">
      <w:pPr>
        <w:pStyle w:val="ListParagraph"/>
        <w:numPr>
          <w:ilvl w:val="0"/>
          <w:numId w:val="12"/>
        </w:numPr>
        <w:rPr>
          <w:lang w:val="en-US"/>
        </w:rPr>
      </w:pPr>
      <w:r w:rsidRPr="00785169">
        <w:rPr>
          <w:rFonts w:eastAsiaTheme="minorEastAsia"/>
          <w:lang w:val="en-US"/>
        </w:rPr>
        <w:t>. The elements constituting the fuel cell.</w:t>
      </w:r>
    </w:p>
    <w:p w14:paraId="59000DA3" w14:textId="77777777" w:rsidR="000B720C" w:rsidRPr="00785169" w:rsidRDefault="000B720C" w:rsidP="00785169">
      <w:pPr>
        <w:pStyle w:val="ListParagraph"/>
        <w:numPr>
          <w:ilvl w:val="0"/>
          <w:numId w:val="12"/>
        </w:numPr>
        <w:rPr>
          <w:lang w:val="en-US"/>
        </w:rPr>
      </w:pPr>
      <w:r w:rsidRPr="00785169">
        <w:rPr>
          <w:rFonts w:eastAsiaTheme="minorEastAsia"/>
          <w:lang w:val="en-US"/>
        </w:rPr>
        <w:t>. Fuel cell components .</w:t>
      </w:r>
    </w:p>
    <w:p w14:paraId="72181D0C" w14:textId="77777777" w:rsidR="000B720C" w:rsidRPr="00785169" w:rsidRDefault="000B720C" w:rsidP="00785169">
      <w:pPr>
        <w:pStyle w:val="ListParagraph"/>
        <w:numPr>
          <w:ilvl w:val="0"/>
          <w:numId w:val="12"/>
        </w:numPr>
        <w:rPr>
          <w:lang w:val="en-US"/>
        </w:rPr>
      </w:pPr>
      <w:r w:rsidRPr="00785169">
        <w:rPr>
          <w:rFonts w:eastAsiaTheme="minorEastAsia"/>
          <w:lang w:val="en-US"/>
        </w:rPr>
        <w:t>. Fuel cell operating principle.</w:t>
      </w:r>
    </w:p>
    <w:p w14:paraId="221F58B6" w14:textId="77777777" w:rsidR="000B720C" w:rsidRPr="00785169" w:rsidRDefault="000B720C" w:rsidP="00785169">
      <w:pPr>
        <w:pStyle w:val="ListParagraph"/>
        <w:numPr>
          <w:ilvl w:val="0"/>
          <w:numId w:val="12"/>
        </w:numPr>
        <w:rPr>
          <w:rFonts w:eastAsiaTheme="minorEastAsia"/>
          <w:lang w:val="en-US"/>
        </w:rPr>
      </w:pPr>
      <w:r w:rsidRPr="00785169">
        <w:rPr>
          <w:rFonts w:eastAsiaTheme="minorEastAsia"/>
          <w:lang w:val="en-US"/>
        </w:rPr>
        <w:t>. Types of fuel cell.</w:t>
      </w:r>
      <w:bookmarkStart w:id="9" w:name="_Hlk166277264"/>
    </w:p>
    <w:bookmarkEnd w:id="9"/>
    <w:p w14:paraId="279B01A1" w14:textId="77777777" w:rsidR="000B720C" w:rsidRPr="00785169" w:rsidRDefault="000B720C" w:rsidP="00785169">
      <w:pPr>
        <w:pStyle w:val="ListParagraph"/>
        <w:numPr>
          <w:ilvl w:val="0"/>
          <w:numId w:val="12"/>
        </w:numPr>
        <w:rPr>
          <w:rFonts w:eastAsiaTheme="minorEastAsia"/>
          <w:lang w:val="en-US"/>
        </w:rPr>
      </w:pPr>
      <w:r w:rsidRPr="00785169">
        <w:rPr>
          <w:rFonts w:eastAsiaTheme="minorEastAsia"/>
          <w:lang w:val="en-US"/>
        </w:rPr>
        <w:t>. Fuel cell applications.</w:t>
      </w:r>
    </w:p>
    <w:p w14:paraId="009A4A38" w14:textId="77777777" w:rsidR="000B720C" w:rsidRPr="00785169" w:rsidRDefault="000B720C" w:rsidP="00785169">
      <w:pPr>
        <w:pStyle w:val="ListParagraph"/>
        <w:numPr>
          <w:ilvl w:val="0"/>
          <w:numId w:val="12"/>
        </w:numPr>
        <w:rPr>
          <w:rFonts w:eastAsiaTheme="minorEastAsia"/>
          <w:lang w:val="en-US"/>
        </w:rPr>
      </w:pPr>
      <w:r w:rsidRPr="00785169">
        <w:rPr>
          <w:rFonts w:eastAsiaTheme="minorEastAsia"/>
          <w:lang w:val="en-US"/>
        </w:rPr>
        <w:t>. Advantage of fuel cell.</w:t>
      </w:r>
    </w:p>
    <w:p w14:paraId="3A1DF9D2" w14:textId="77777777" w:rsidR="000B720C" w:rsidRPr="00785169" w:rsidRDefault="000B720C" w:rsidP="00785169">
      <w:pPr>
        <w:pStyle w:val="ListParagraph"/>
        <w:numPr>
          <w:ilvl w:val="0"/>
          <w:numId w:val="12"/>
        </w:numPr>
        <w:rPr>
          <w:rFonts w:eastAsiaTheme="minorEastAsia"/>
          <w:lang w:val="en-US"/>
        </w:rPr>
      </w:pPr>
      <w:r w:rsidRPr="00785169">
        <w:rPr>
          <w:rFonts w:eastAsiaTheme="minorEastAsia"/>
          <w:lang w:val="en-US"/>
        </w:rPr>
        <w:t>. Disadvantages of fuel cell.</w:t>
      </w:r>
    </w:p>
    <w:p w14:paraId="2B05BEF7" w14:textId="77777777" w:rsidR="000B720C" w:rsidRPr="00785169" w:rsidRDefault="000B720C" w:rsidP="00785169">
      <w:pPr>
        <w:pStyle w:val="ListParagraph"/>
        <w:numPr>
          <w:ilvl w:val="0"/>
          <w:numId w:val="12"/>
        </w:numPr>
        <w:rPr>
          <w:lang w:val="en-US"/>
        </w:rPr>
      </w:pPr>
      <w:r w:rsidRPr="00785169">
        <w:rPr>
          <w:rFonts w:eastAsiaTheme="minorEastAsia"/>
          <w:lang w:val="en-US"/>
        </w:rPr>
        <w:t xml:space="preserve">. Principle of proton exchange </w:t>
      </w:r>
      <w:r w:rsidRPr="00785169">
        <w:rPr>
          <w:rFonts w:ascii="Sabon Next LT" w:eastAsiaTheme="minorEastAsia" w:cs="Sabon Next LT"/>
          <w:lang w:val="en-US"/>
        </w:rPr>
        <w:t xml:space="preserve">membrane </w:t>
      </w:r>
      <w:r w:rsidRPr="00785169">
        <w:rPr>
          <w:rFonts w:eastAsiaTheme="minorEastAsia"/>
          <w:lang w:val="en-US"/>
        </w:rPr>
        <w:t>.</w:t>
      </w:r>
      <w:r w:rsidRPr="00785169">
        <w:rPr>
          <w:lang w:val="en-US"/>
        </w:rPr>
        <w:t xml:space="preserve">  </w:t>
      </w:r>
    </w:p>
    <w:p w14:paraId="167BC839" w14:textId="77777777" w:rsidR="000B720C" w:rsidRPr="00785169" w:rsidRDefault="000B720C" w:rsidP="00785169">
      <w:pPr>
        <w:pStyle w:val="ListParagraph"/>
        <w:numPr>
          <w:ilvl w:val="0"/>
          <w:numId w:val="12"/>
        </w:numPr>
        <w:rPr>
          <w:rFonts w:eastAsiaTheme="minorEastAsia"/>
          <w:lang w:val="en-US"/>
        </w:rPr>
      </w:pPr>
      <w:r w:rsidRPr="00785169">
        <w:rPr>
          <w:lang w:val="en-US"/>
        </w:rPr>
        <w:t>.Basic chemistry and thermodynamics of fuel cells.</w:t>
      </w:r>
    </w:p>
    <w:p w14:paraId="1D16E921" w14:textId="3C42091F" w:rsidR="000B720C" w:rsidRPr="000B720C" w:rsidRDefault="000B720C" w:rsidP="000B720C">
      <w:pPr>
        <w:pStyle w:val="Heading2"/>
        <w:rPr>
          <w:lang w:val="en-MY"/>
        </w:rPr>
      </w:pPr>
      <w:r>
        <w:rPr>
          <w:rFonts w:eastAsiaTheme="minorEastAsia"/>
          <w:lang w:val="en-US"/>
        </w:rPr>
        <w:t xml:space="preserve"> </w:t>
      </w:r>
      <w:bookmarkStart w:id="10" w:name="_Toc166489359"/>
      <w:r w:rsidRPr="000B720C">
        <w:rPr>
          <w:lang w:val="en-MY"/>
        </w:rPr>
        <w:t>Introductio</w:t>
      </w:r>
      <w:r>
        <w:rPr>
          <w:lang w:val="en-MY"/>
        </w:rPr>
        <w:t>n</w:t>
      </w:r>
      <w:bookmarkEnd w:id="10"/>
    </w:p>
    <w:p w14:paraId="12FA5974" w14:textId="77777777" w:rsidR="000B720C" w:rsidRPr="00543913" w:rsidRDefault="000B720C" w:rsidP="000B720C">
      <w:pPr>
        <w:rPr>
          <w:rFonts w:eastAsiaTheme="minorEastAsia"/>
          <w:lang w:val="en-US"/>
        </w:rPr>
      </w:pPr>
      <w:r w:rsidRPr="00543913">
        <w:rPr>
          <w:rFonts w:eastAsiaTheme="minorEastAsia"/>
          <w:lang w:val="en-US"/>
        </w:rPr>
        <w:t>A fuel cell is a device that directly converts the chemical energy of a fuel into electricity, usually through an oxygen-reduction reaction .</w:t>
      </w:r>
      <w:r>
        <w:rPr>
          <w:rFonts w:eastAsiaTheme="minorEastAsia"/>
          <w:noProof/>
          <w:lang w:val="fr-FR"/>
        </w:rPr>
        <w:drawing>
          <wp:inline distT="0" distB="0" distL="0" distR="0" wp14:anchorId="2AED5F86" wp14:editId="6F765531">
            <wp:extent cx="5462270" cy="4170045"/>
            <wp:effectExtent l="0" t="0" r="0" b="0"/>
            <wp:docPr id="182320315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2270" cy="4170045"/>
                    </a:xfrm>
                    <a:prstGeom prst="rect">
                      <a:avLst/>
                    </a:prstGeom>
                    <a:noFill/>
                  </pic:spPr>
                </pic:pic>
              </a:graphicData>
            </a:graphic>
          </wp:inline>
        </w:drawing>
      </w:r>
    </w:p>
    <w:p w14:paraId="0E1E9972" w14:textId="5A1D3909" w:rsidR="000B720C" w:rsidRDefault="000B720C" w:rsidP="000B720C">
      <w:pPr>
        <w:pStyle w:val="Heading2"/>
        <w:rPr>
          <w:rFonts w:eastAsiaTheme="minorEastAsia"/>
          <w:lang w:val="en-US"/>
        </w:rPr>
      </w:pPr>
      <w:bookmarkStart w:id="11" w:name="_Toc166489360"/>
      <w:r w:rsidRPr="00543913">
        <w:rPr>
          <w:rFonts w:eastAsiaTheme="minorEastAsia"/>
          <w:lang w:val="en-US"/>
        </w:rPr>
        <w:t>The elements constituting the fuel cell</w:t>
      </w:r>
      <w:bookmarkEnd w:id="11"/>
    </w:p>
    <w:p w14:paraId="3D465E0A" w14:textId="77777777" w:rsidR="000B720C" w:rsidRPr="00543913" w:rsidRDefault="000B720C" w:rsidP="000B720C">
      <w:pPr>
        <w:rPr>
          <w:lang w:val="en-US"/>
        </w:rPr>
      </w:pPr>
    </w:p>
    <w:p w14:paraId="46F1507A" w14:textId="77777777" w:rsidR="000B720C" w:rsidRPr="000B720C" w:rsidRDefault="000B720C" w:rsidP="000B720C">
      <w:pPr>
        <w:rPr>
          <w:lang w:val="en-MY"/>
        </w:rPr>
      </w:pPr>
      <w:r>
        <w:rPr>
          <w:rFonts w:eastAsiaTheme="minorEastAsia" w:hAnsi="Sabon Next LT"/>
          <w:noProof/>
          <w:color w:val="000000" w:themeColor="text1"/>
          <w:kern w:val="24"/>
          <w:sz w:val="40"/>
          <w:szCs w:val="40"/>
        </w:rPr>
        <w:drawing>
          <wp:anchor distT="0" distB="0" distL="114300" distR="114300" simplePos="0" relativeHeight="251666432" behindDoc="0" locked="0" layoutInCell="1" allowOverlap="1" wp14:anchorId="29AF3DE0" wp14:editId="42E584A1">
            <wp:simplePos x="0" y="0"/>
            <wp:positionH relativeFrom="column">
              <wp:posOffset>182880</wp:posOffset>
            </wp:positionH>
            <wp:positionV relativeFrom="paragraph">
              <wp:posOffset>146050</wp:posOffset>
            </wp:positionV>
            <wp:extent cx="5105400" cy="3048000"/>
            <wp:effectExtent l="0" t="0" r="0" b="0"/>
            <wp:wrapSquare wrapText="bothSides"/>
            <wp:docPr id="117287280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V="1">
                      <a:off x="0" y="0"/>
                      <a:ext cx="5105400" cy="3048000"/>
                    </a:xfrm>
                    <a:prstGeom prst="rect">
                      <a:avLst/>
                    </a:prstGeom>
                    <a:noFill/>
                  </pic:spPr>
                </pic:pic>
              </a:graphicData>
            </a:graphic>
            <wp14:sizeRelH relativeFrom="margin">
              <wp14:pctWidth>0</wp14:pctWidth>
            </wp14:sizeRelH>
            <wp14:sizeRelV relativeFrom="margin">
              <wp14:pctHeight>0</wp14:pctHeight>
            </wp14:sizeRelV>
          </wp:anchor>
        </w:drawing>
      </w:r>
      <w:r w:rsidRPr="00543913">
        <w:rPr>
          <w:rFonts w:eastAsiaTheme="minorEastAsia" w:hAnsi="Sabon Next LT"/>
          <w:noProof/>
          <w:color w:val="000000" w:themeColor="text1"/>
          <w:kern w:val="24"/>
          <w:sz w:val="40"/>
          <w:szCs w:val="40"/>
          <w:lang w:val="en-US"/>
        </w:rPr>
        <w:t xml:space="preserve"> </w:t>
      </w:r>
    </w:p>
    <w:p w14:paraId="32A93CA7" w14:textId="77777777" w:rsidR="000B720C" w:rsidRDefault="000B720C" w:rsidP="000B720C">
      <w:pPr>
        <w:pStyle w:val="NormalWeb"/>
        <w:spacing w:before="0" w:beforeAutospacing="0" w:after="0" w:afterAutospacing="0"/>
        <w:rPr>
          <w:rFonts w:asciiTheme="minorHAnsi" w:eastAsiaTheme="minorEastAsia" w:hAnsi="Sabon Next LT" w:cstheme="minorBidi"/>
          <w:b/>
          <w:bCs/>
          <w:color w:val="000000" w:themeColor="text1"/>
          <w:kern w:val="24"/>
          <w:sz w:val="48"/>
          <w:szCs w:val="48"/>
          <w:lang w:val="en-US"/>
        </w:rPr>
      </w:pPr>
    </w:p>
    <w:p w14:paraId="21888E77" w14:textId="77777777" w:rsidR="000B720C" w:rsidRDefault="000B720C" w:rsidP="000B720C">
      <w:pPr>
        <w:pStyle w:val="NormalWeb"/>
        <w:spacing w:before="0" w:beforeAutospacing="0" w:after="0" w:afterAutospacing="0"/>
        <w:rPr>
          <w:rFonts w:asciiTheme="minorHAnsi" w:eastAsiaTheme="minorEastAsia" w:hAnsi="Sabon Next LT" w:cstheme="minorBidi"/>
          <w:b/>
          <w:bCs/>
          <w:color w:val="000000" w:themeColor="text1"/>
          <w:kern w:val="24"/>
          <w:sz w:val="48"/>
          <w:szCs w:val="48"/>
          <w:lang w:val="en-US"/>
        </w:rPr>
      </w:pPr>
    </w:p>
    <w:p w14:paraId="0ECE1CC3" w14:textId="77777777" w:rsidR="000B720C" w:rsidRDefault="000B720C" w:rsidP="000B720C">
      <w:pPr>
        <w:pStyle w:val="NormalWeb"/>
        <w:spacing w:before="0" w:beforeAutospacing="0" w:after="0" w:afterAutospacing="0"/>
        <w:rPr>
          <w:rFonts w:asciiTheme="minorHAnsi" w:eastAsiaTheme="minorEastAsia" w:hAnsi="Sabon Next LT" w:cstheme="minorBidi"/>
          <w:b/>
          <w:bCs/>
          <w:color w:val="000000" w:themeColor="text1"/>
          <w:kern w:val="24"/>
          <w:sz w:val="48"/>
          <w:szCs w:val="48"/>
          <w:lang w:val="en-US"/>
        </w:rPr>
      </w:pPr>
    </w:p>
    <w:p w14:paraId="14321ACB" w14:textId="77777777" w:rsidR="000B720C" w:rsidRDefault="000B720C" w:rsidP="000B720C">
      <w:pPr>
        <w:pStyle w:val="NormalWeb"/>
        <w:spacing w:before="0" w:beforeAutospacing="0" w:after="0" w:afterAutospacing="0"/>
        <w:rPr>
          <w:rFonts w:asciiTheme="minorHAnsi" w:eastAsiaTheme="minorEastAsia" w:hAnsi="Sabon Next LT" w:cstheme="minorBidi"/>
          <w:b/>
          <w:bCs/>
          <w:color w:val="000000" w:themeColor="text1"/>
          <w:kern w:val="24"/>
          <w:sz w:val="48"/>
          <w:szCs w:val="48"/>
          <w:lang w:val="en-US"/>
        </w:rPr>
      </w:pPr>
    </w:p>
    <w:p w14:paraId="613A88D4" w14:textId="77777777" w:rsidR="000B720C" w:rsidRDefault="000B720C" w:rsidP="000B720C">
      <w:pPr>
        <w:pStyle w:val="NormalWeb"/>
        <w:spacing w:before="0" w:beforeAutospacing="0" w:after="0" w:afterAutospacing="0"/>
        <w:rPr>
          <w:rFonts w:asciiTheme="minorHAnsi" w:eastAsiaTheme="minorEastAsia" w:hAnsi="Sabon Next LT" w:cstheme="minorBidi"/>
          <w:b/>
          <w:bCs/>
          <w:color w:val="000000" w:themeColor="text1"/>
          <w:kern w:val="24"/>
          <w:sz w:val="48"/>
          <w:szCs w:val="48"/>
          <w:lang w:val="en-US"/>
        </w:rPr>
      </w:pPr>
    </w:p>
    <w:p w14:paraId="1DA017DE" w14:textId="77777777" w:rsidR="000B720C" w:rsidRDefault="000B720C" w:rsidP="000B720C">
      <w:pPr>
        <w:pStyle w:val="NormalWeb"/>
        <w:spacing w:before="0" w:beforeAutospacing="0" w:after="0" w:afterAutospacing="0"/>
        <w:rPr>
          <w:rFonts w:asciiTheme="minorHAnsi" w:eastAsiaTheme="minorEastAsia" w:hAnsi="Sabon Next LT" w:cstheme="minorBidi"/>
          <w:b/>
          <w:bCs/>
          <w:color w:val="000000" w:themeColor="text1"/>
          <w:kern w:val="24"/>
          <w:sz w:val="48"/>
          <w:szCs w:val="48"/>
          <w:lang w:val="en-US"/>
        </w:rPr>
      </w:pPr>
    </w:p>
    <w:p w14:paraId="21C053E0" w14:textId="77777777" w:rsidR="000B720C" w:rsidRDefault="000B720C" w:rsidP="000B720C">
      <w:pPr>
        <w:pStyle w:val="NormalWeb"/>
        <w:spacing w:before="0" w:beforeAutospacing="0" w:after="0" w:afterAutospacing="0"/>
        <w:rPr>
          <w:rFonts w:asciiTheme="minorHAnsi" w:eastAsiaTheme="minorEastAsia" w:hAnsi="Sabon Next LT" w:cstheme="minorBidi"/>
          <w:b/>
          <w:bCs/>
          <w:color w:val="000000" w:themeColor="text1"/>
          <w:kern w:val="24"/>
          <w:sz w:val="48"/>
          <w:szCs w:val="48"/>
          <w:lang w:val="en-US"/>
        </w:rPr>
      </w:pPr>
    </w:p>
    <w:p w14:paraId="6A5E8300" w14:textId="77777777" w:rsidR="000B720C" w:rsidRDefault="000B720C" w:rsidP="000B720C">
      <w:pPr>
        <w:pStyle w:val="NormalWeb"/>
        <w:spacing w:before="0" w:beforeAutospacing="0" w:after="0" w:afterAutospacing="0"/>
        <w:rPr>
          <w:rFonts w:asciiTheme="minorHAnsi" w:eastAsiaTheme="minorEastAsia" w:hAnsi="Sabon Next LT" w:cstheme="minorBidi"/>
          <w:b/>
          <w:bCs/>
          <w:color w:val="000000" w:themeColor="text1"/>
          <w:kern w:val="24"/>
          <w:sz w:val="48"/>
          <w:szCs w:val="48"/>
          <w:lang w:val="en-US"/>
        </w:rPr>
      </w:pPr>
    </w:p>
    <w:p w14:paraId="46D493E8" w14:textId="77777777" w:rsidR="000B720C" w:rsidRDefault="000B720C" w:rsidP="000B720C">
      <w:pPr>
        <w:pStyle w:val="NormalWeb"/>
        <w:spacing w:before="0" w:beforeAutospacing="0" w:after="0" w:afterAutospacing="0"/>
        <w:rPr>
          <w:rFonts w:asciiTheme="minorHAnsi" w:eastAsiaTheme="minorEastAsia" w:hAnsi="Sabon Next LT" w:cstheme="minorBidi"/>
          <w:b/>
          <w:bCs/>
          <w:color w:val="000000" w:themeColor="text1"/>
          <w:kern w:val="24"/>
          <w:sz w:val="48"/>
          <w:szCs w:val="48"/>
          <w:lang w:val="en-US"/>
        </w:rPr>
      </w:pPr>
    </w:p>
    <w:p w14:paraId="643AFD40" w14:textId="77777777" w:rsidR="000B720C" w:rsidRPr="00543913" w:rsidRDefault="000B720C" w:rsidP="000B720C">
      <w:pPr>
        <w:pStyle w:val="NormalWeb"/>
        <w:spacing w:before="0" w:beforeAutospacing="0" w:after="0" w:afterAutospacing="0"/>
        <w:rPr>
          <w:rFonts w:asciiTheme="minorHAnsi" w:eastAsiaTheme="minorEastAsia" w:hAnsi="Sabon Next LT" w:cstheme="minorBidi"/>
          <w:b/>
          <w:bCs/>
          <w:i/>
          <w:iCs/>
          <w:color w:val="000000" w:themeColor="text1"/>
          <w:kern w:val="24"/>
          <w:sz w:val="40"/>
          <w:szCs w:val="40"/>
          <w:u w:val="single"/>
          <w:lang w:val="en-US"/>
        </w:rPr>
      </w:pPr>
      <w:r w:rsidRPr="00543913">
        <w:rPr>
          <w:rFonts w:asciiTheme="minorHAnsi" w:eastAsiaTheme="minorEastAsia" w:hAnsi="Sabon Next LT" w:cstheme="minorBidi"/>
          <w:b/>
          <w:bCs/>
          <w:color w:val="000000" w:themeColor="text1"/>
          <w:kern w:val="24"/>
          <w:sz w:val="48"/>
          <w:szCs w:val="48"/>
          <w:lang w:val="en-US"/>
        </w:rPr>
        <w:t xml:space="preserve">3) </w:t>
      </w:r>
      <w:r w:rsidRPr="00543913">
        <w:rPr>
          <w:rFonts w:asciiTheme="minorHAnsi" w:eastAsiaTheme="minorEastAsia" w:hAnsi="Sabon Next LT" w:cstheme="minorBidi"/>
          <w:b/>
          <w:bCs/>
          <w:color w:val="000000" w:themeColor="text1"/>
          <w:kern w:val="24"/>
          <w:sz w:val="48"/>
          <w:szCs w:val="48"/>
          <w:u w:val="single"/>
          <w:lang w:val="en-US"/>
        </w:rPr>
        <w:t xml:space="preserve">Fuel cell components </w:t>
      </w:r>
      <w:r w:rsidRPr="00543913">
        <w:rPr>
          <w:rFonts w:asciiTheme="minorHAnsi" w:eastAsiaTheme="minorEastAsia" w:hAnsi="Sabon Next LT" w:cstheme="minorBidi"/>
          <w:b/>
          <w:bCs/>
          <w:i/>
          <w:iCs/>
          <w:color w:val="000000" w:themeColor="text1"/>
          <w:kern w:val="24"/>
          <w:sz w:val="40"/>
          <w:szCs w:val="40"/>
          <w:u w:val="single"/>
          <w:lang w:val="en-US"/>
        </w:rPr>
        <w:t>.</w:t>
      </w:r>
    </w:p>
    <w:p w14:paraId="46127583" w14:textId="77777777" w:rsidR="000B720C" w:rsidRDefault="000B720C" w:rsidP="000B720C">
      <w:pPr>
        <w:pStyle w:val="NormalWeb"/>
        <w:spacing w:before="0" w:beforeAutospacing="0" w:after="0" w:afterAutospacing="0"/>
        <w:rPr>
          <w:rFonts w:ascii="Sabon Next LT" w:eastAsiaTheme="minorEastAsia" w:hAnsi="Sabon Next LT" w:cs="Sabon Next LT"/>
          <w:color w:val="000000" w:themeColor="text1"/>
          <w:kern w:val="24"/>
          <w:sz w:val="36"/>
          <w:szCs w:val="36"/>
          <w:vertAlign w:val="subscript"/>
          <w:lang w:val="en-US"/>
        </w:rPr>
      </w:pPr>
      <w:r w:rsidRPr="00543913">
        <w:rPr>
          <w:rFonts w:asciiTheme="minorHAnsi" w:eastAsiaTheme="minorEastAsia" w:hAnsi="Sabon Next LT" w:cstheme="minorBidi"/>
          <w:b/>
          <w:bCs/>
          <w:i/>
          <w:iCs/>
          <w:color w:val="000000" w:themeColor="text1"/>
          <w:kern w:val="24"/>
          <w:sz w:val="40"/>
          <w:szCs w:val="40"/>
          <w:lang w:val="en-US"/>
        </w:rPr>
        <w:t xml:space="preserve">. Anode: </w:t>
      </w:r>
      <w:r w:rsidRPr="00543913">
        <w:rPr>
          <w:rFonts w:asciiTheme="minorHAnsi" w:eastAsiaTheme="minorEastAsia" w:hAnsi="Sabon Next LT" w:cstheme="minorBidi"/>
          <w:color w:val="000000" w:themeColor="text1"/>
          <w:kern w:val="24"/>
          <w:sz w:val="36"/>
          <w:szCs w:val="36"/>
          <w:lang w:val="en-US"/>
        </w:rPr>
        <w:t xml:space="preserve">Where </w:t>
      </w:r>
      <w:r w:rsidRPr="00543913">
        <w:rPr>
          <w:rFonts w:ascii="Sabon Next LT" w:eastAsiaTheme="minorEastAsia" w:hAnsi="Sabon Next LT" w:cs="Sabon Next LT"/>
          <w:color w:val="000000" w:themeColor="text1"/>
          <w:kern w:val="24"/>
          <w:sz w:val="36"/>
          <w:szCs w:val="36"/>
          <w:lang w:val="en-US"/>
        </w:rPr>
        <w:t>the fuel (H</w:t>
      </w:r>
      <w:r>
        <w:rPr>
          <w:rFonts w:ascii="Sabon Next LT" w:eastAsiaTheme="minorEastAsia" w:hAnsi="Sabon Next LT" w:cs="Sabon Next LT"/>
          <w:color w:val="000000" w:themeColor="text1"/>
          <w:kern w:val="24"/>
          <w:sz w:val="36"/>
          <w:szCs w:val="36"/>
          <w:vertAlign w:val="subscript"/>
          <w:lang w:val="en-US"/>
        </w:rPr>
        <w:t>2</w:t>
      </w:r>
      <w:r>
        <w:rPr>
          <w:rFonts w:ascii="Sabon Next LT" w:eastAsiaTheme="minorEastAsia" w:hAnsi="Sabon Next LT" w:cs="Sabon Next LT"/>
          <w:color w:val="000000" w:themeColor="text1"/>
          <w:kern w:val="24"/>
          <w:sz w:val="36"/>
          <w:szCs w:val="36"/>
          <w:lang w:val="en-US"/>
        </w:rPr>
        <w:t>)</w:t>
      </w:r>
      <w:r w:rsidRPr="00543913">
        <w:rPr>
          <w:rFonts w:ascii="Sabon Next LT" w:eastAsiaTheme="minorEastAsia" w:hAnsi="Sabon Next LT" w:cs="Sabon Next LT"/>
          <w:color w:val="000000" w:themeColor="text1"/>
          <w:kern w:val="24"/>
          <w:sz w:val="36"/>
          <w:szCs w:val="36"/>
          <w:vertAlign w:val="subscript"/>
          <w:lang w:val="en-US"/>
        </w:rPr>
        <w:t xml:space="preserve"> reacts or “oxidizes” and release</w:t>
      </w:r>
    </w:p>
    <w:p w14:paraId="4D3306B2" w14:textId="77777777" w:rsidR="000B720C" w:rsidRPr="00543913" w:rsidRDefault="000B720C" w:rsidP="000B720C">
      <w:pPr>
        <w:pStyle w:val="NormalWeb"/>
        <w:spacing w:before="0" w:beforeAutospacing="0" w:after="0" w:afterAutospacing="0"/>
        <w:rPr>
          <w:rFonts w:ascii="Sabon Next LT" w:eastAsiaTheme="minorEastAsia" w:hAnsi="Sabon Next LT" w:cs="Sabon Next LT"/>
          <w:color w:val="000000" w:themeColor="text1"/>
          <w:kern w:val="24"/>
          <w:sz w:val="36"/>
          <w:szCs w:val="36"/>
          <w:lang w:val="en-US"/>
        </w:rPr>
      </w:pPr>
      <w:r w:rsidRPr="00543913">
        <w:rPr>
          <w:rFonts w:ascii="Sabon Next LT" w:eastAsiaTheme="minorEastAsia" w:hAnsi="Sabon Next LT" w:cs="Sabon Next LT"/>
          <w:color w:val="000000" w:themeColor="text1"/>
          <w:kern w:val="24"/>
          <w:sz w:val="36"/>
          <w:szCs w:val="36"/>
          <w:lang w:val="en-US"/>
        </w:rPr>
        <w:t>electrons</w:t>
      </w:r>
    </w:p>
    <w:p w14:paraId="3994A7EA" w14:textId="77777777" w:rsidR="000B720C" w:rsidRPr="00543913" w:rsidRDefault="000B720C" w:rsidP="000B720C">
      <w:pPr>
        <w:pStyle w:val="NormalWeb"/>
        <w:spacing w:before="0" w:beforeAutospacing="0" w:after="0" w:afterAutospacing="0"/>
        <w:rPr>
          <w:rFonts w:ascii="Sabon Next LT" w:eastAsiaTheme="minorEastAsia" w:hAnsi="Sabon Next LT" w:cs="Sabon Next LT"/>
          <w:color w:val="000000" w:themeColor="text1"/>
          <w:kern w:val="24"/>
          <w:sz w:val="36"/>
          <w:szCs w:val="36"/>
          <w:lang w:val="en-US"/>
        </w:rPr>
      </w:pPr>
      <w:r w:rsidRPr="00543913">
        <w:rPr>
          <w:rFonts w:ascii="Sabon Next LT" w:eastAsiaTheme="minorEastAsia" w:hAnsi="Sabon Next LT" w:cs="Sabon Next LT"/>
          <w:color w:val="000000" w:themeColor="text1"/>
          <w:kern w:val="24"/>
          <w:sz w:val="36"/>
          <w:szCs w:val="36"/>
          <w:lang w:val="en-US"/>
        </w:rPr>
        <w:t xml:space="preserve">Negative post of the fuel cell. </w:t>
      </w:r>
      <w:r w:rsidRPr="00543913">
        <w:rPr>
          <w:rFonts w:asciiTheme="minorHAnsi" w:eastAsiaTheme="minorEastAsia" w:hAnsi="Sabon Next LT" w:cstheme="minorBidi"/>
          <w:color w:val="000000" w:themeColor="text1"/>
          <w:kern w:val="24"/>
          <w:sz w:val="36"/>
          <w:szCs w:val="36"/>
          <w:lang w:val="en-US"/>
        </w:rPr>
        <w:t xml:space="preserve">It generally consists of a chemically treated metal </w:t>
      </w:r>
      <w:r w:rsidRPr="00543913">
        <w:rPr>
          <w:rFonts w:ascii="Sabon Next LT" w:eastAsiaTheme="minorEastAsia" w:hAnsi="Sabon Next LT" w:cs="Sabon Next LT"/>
          <w:color w:val="000000" w:themeColor="text1"/>
          <w:kern w:val="24"/>
          <w:sz w:val="36"/>
          <w:szCs w:val="36"/>
          <w:lang w:val="en-US"/>
        </w:rPr>
        <w:t xml:space="preserve">such </w:t>
      </w:r>
      <w:r w:rsidRPr="00543913">
        <w:rPr>
          <w:rFonts w:asciiTheme="minorHAnsi" w:eastAsiaTheme="minorEastAsia" w:hAnsi="Sabon Next LT" w:cstheme="minorBidi"/>
          <w:color w:val="000000" w:themeColor="text1"/>
          <w:kern w:val="24"/>
          <w:sz w:val="36"/>
          <w:szCs w:val="36"/>
          <w:lang w:val="en-US"/>
        </w:rPr>
        <w:t>as platinum.</w:t>
      </w:r>
    </w:p>
    <w:p w14:paraId="16FAA044" w14:textId="77777777" w:rsidR="000B720C" w:rsidRPr="00543913" w:rsidRDefault="000B720C" w:rsidP="000B720C">
      <w:pPr>
        <w:pStyle w:val="NormalWeb"/>
        <w:spacing w:before="0" w:beforeAutospacing="0" w:after="0" w:afterAutospacing="0"/>
        <w:rPr>
          <w:rFonts w:asciiTheme="minorHAnsi" w:eastAsiaTheme="minorEastAsia" w:hAnsi="Sabon Next LT" w:cstheme="minorBidi"/>
          <w:b/>
          <w:bCs/>
          <w:i/>
          <w:iCs/>
          <w:color w:val="000000" w:themeColor="text1"/>
          <w:kern w:val="24"/>
          <w:sz w:val="40"/>
          <w:szCs w:val="40"/>
          <w:lang w:val="en-US"/>
        </w:rPr>
      </w:pPr>
    </w:p>
    <w:p w14:paraId="27E30588" w14:textId="77777777" w:rsidR="000B720C" w:rsidRPr="00543913" w:rsidRDefault="000B720C" w:rsidP="000B720C">
      <w:pPr>
        <w:pStyle w:val="NormalWeb"/>
        <w:spacing w:before="0" w:beforeAutospacing="0" w:after="0" w:afterAutospacing="0"/>
        <w:rPr>
          <w:rFonts w:ascii="Sabon Next LT" w:eastAsiaTheme="minorEastAsia" w:hAnsi="Sabon Next LT" w:cs="Sabon Next LT"/>
          <w:color w:val="000000" w:themeColor="text1"/>
          <w:kern w:val="24"/>
          <w:sz w:val="36"/>
          <w:szCs w:val="36"/>
          <w:lang w:val="en-US"/>
        </w:rPr>
      </w:pPr>
      <w:r w:rsidRPr="00543913">
        <w:rPr>
          <w:rFonts w:asciiTheme="minorHAnsi" w:eastAsiaTheme="minorEastAsia" w:hAnsi="Sabon Next LT" w:cstheme="minorBidi"/>
          <w:b/>
          <w:bCs/>
          <w:i/>
          <w:iCs/>
          <w:color w:val="000000" w:themeColor="text1"/>
          <w:kern w:val="24"/>
          <w:sz w:val="40"/>
          <w:szCs w:val="40"/>
          <w:lang w:val="en-US"/>
        </w:rPr>
        <w:t xml:space="preserve">. Cathode: </w:t>
      </w:r>
      <w:r w:rsidRPr="00543913">
        <w:rPr>
          <w:rFonts w:asciiTheme="minorHAnsi" w:eastAsiaTheme="minorEastAsia" w:hAnsi="Sabon Next LT" w:cstheme="minorBidi"/>
          <w:color w:val="000000" w:themeColor="text1"/>
          <w:kern w:val="24"/>
          <w:sz w:val="36"/>
          <w:szCs w:val="36"/>
          <w:lang w:val="en-US"/>
        </w:rPr>
        <w:t xml:space="preserve">Where the </w:t>
      </w:r>
      <w:r w:rsidRPr="00543913">
        <w:rPr>
          <w:rFonts w:asciiTheme="minorHAnsi" w:eastAsiaTheme="minorEastAsia" w:hAnsi="Sabon Next LT" w:cstheme="minorBidi"/>
          <w:color w:val="000000" w:themeColor="text1"/>
          <w:kern w:val="24"/>
          <w:sz w:val="36"/>
          <w:szCs w:val="36"/>
          <w:lang w:val="en-US"/>
        </w:rPr>
        <w:t>“</w:t>
      </w:r>
      <w:r w:rsidRPr="00543913">
        <w:rPr>
          <w:rFonts w:asciiTheme="minorHAnsi" w:eastAsiaTheme="minorEastAsia" w:hAnsi="Sabon Next LT" w:cstheme="minorBidi"/>
          <w:color w:val="000000" w:themeColor="text1"/>
          <w:kern w:val="24"/>
          <w:sz w:val="36"/>
          <w:szCs w:val="36"/>
          <w:lang w:val="en-US"/>
        </w:rPr>
        <w:t>reduction</w:t>
      </w:r>
      <w:r w:rsidRPr="00543913">
        <w:rPr>
          <w:rFonts w:asciiTheme="minorHAnsi" w:eastAsiaTheme="minorEastAsia" w:hAnsi="Sabon Next LT" w:cstheme="minorBidi"/>
          <w:color w:val="000000" w:themeColor="text1"/>
          <w:kern w:val="24"/>
          <w:sz w:val="36"/>
          <w:szCs w:val="36"/>
          <w:lang w:val="en-US"/>
        </w:rPr>
        <w:t>”</w:t>
      </w:r>
      <w:r w:rsidRPr="00543913">
        <w:rPr>
          <w:rFonts w:asciiTheme="minorHAnsi" w:eastAsiaTheme="minorEastAsia" w:hAnsi="Sabon Next LT" w:cstheme="minorBidi"/>
          <w:color w:val="000000" w:themeColor="text1"/>
          <w:kern w:val="24"/>
          <w:sz w:val="36"/>
          <w:szCs w:val="36"/>
          <w:lang w:val="en-US"/>
        </w:rPr>
        <w:t xml:space="preserve"> of oxygen (O </w:t>
      </w:r>
      <w:r w:rsidRPr="00543913">
        <w:rPr>
          <w:rFonts w:ascii="Sabon Next LT" w:eastAsiaTheme="minorEastAsia" w:hAnsi="Sabon Next LT" w:cs="Sabon Next LT"/>
          <w:color w:val="000000" w:themeColor="text1"/>
          <w:kern w:val="24"/>
          <w:sz w:val="36"/>
          <w:szCs w:val="36"/>
          <w:vertAlign w:val="subscript"/>
          <w:lang w:val="en-US"/>
        </w:rPr>
        <w:t xml:space="preserve">2 </w:t>
      </w:r>
      <w:r w:rsidRPr="00543913">
        <w:rPr>
          <w:rFonts w:ascii="Sabon Next LT" w:eastAsiaTheme="minorEastAsia" w:hAnsi="Sabon Next LT" w:cs="Sabon Next LT"/>
          <w:color w:val="000000" w:themeColor="text1"/>
          <w:kern w:val="24"/>
          <w:sz w:val="36"/>
          <w:szCs w:val="36"/>
          <w:lang w:val="en-US"/>
        </w:rPr>
        <w:t>), generally in the air, occurs .</w:t>
      </w:r>
    </w:p>
    <w:p w14:paraId="4B57E80E" w14:textId="77777777" w:rsidR="000B720C" w:rsidRPr="00543913" w:rsidRDefault="000B720C" w:rsidP="000B720C">
      <w:pPr>
        <w:pStyle w:val="NormalWeb"/>
        <w:spacing w:before="0" w:beforeAutospacing="0" w:after="0" w:afterAutospacing="0"/>
        <w:rPr>
          <w:rFonts w:asciiTheme="minorHAnsi" w:eastAsiaTheme="minorEastAsia" w:hAnsi="Sabon Next LT" w:cstheme="minorBidi"/>
          <w:b/>
          <w:bCs/>
          <w:i/>
          <w:iCs/>
          <w:color w:val="000000" w:themeColor="text1"/>
          <w:kern w:val="24"/>
          <w:sz w:val="36"/>
          <w:szCs w:val="36"/>
          <w:lang w:val="en-US"/>
        </w:rPr>
      </w:pPr>
      <w:r w:rsidRPr="00543913">
        <w:rPr>
          <w:rFonts w:ascii="Sabon Next LT" w:eastAsiaTheme="minorEastAsia" w:hAnsi="Sabon Next LT" w:cs="Sabon Next LT"/>
          <w:color w:val="000000" w:themeColor="text1"/>
          <w:kern w:val="24"/>
          <w:sz w:val="36"/>
          <w:szCs w:val="36"/>
          <w:lang w:val="en-US"/>
        </w:rPr>
        <w:t xml:space="preserve">Fuel cell positive post. Leads the </w:t>
      </w:r>
      <w:proofErr w:type="spellStart"/>
      <w:r w:rsidRPr="00543913">
        <w:rPr>
          <w:rFonts w:ascii="Cambria" w:eastAsiaTheme="minorEastAsia" w:hAnsi="Cambria" w:cs="Cambria"/>
          <w:color w:val="000000" w:themeColor="text1"/>
          <w:kern w:val="24"/>
          <w:sz w:val="36"/>
          <w:szCs w:val="36"/>
          <w:lang w:val="en-US"/>
        </w:rPr>
        <w:t>ē</w:t>
      </w:r>
      <w:r w:rsidRPr="00543913">
        <w:rPr>
          <w:rFonts w:ascii="Sabon Next LT" w:eastAsiaTheme="minorEastAsia" w:hAnsi="Sabon Next LT" w:cs="Sabon Next LT"/>
          <w:color w:val="000000" w:themeColor="text1"/>
          <w:kern w:val="24"/>
          <w:sz w:val="36"/>
          <w:szCs w:val="36"/>
          <w:lang w:val="en-US"/>
        </w:rPr>
        <w:t>s</w:t>
      </w:r>
      <w:proofErr w:type="spellEnd"/>
      <w:r w:rsidRPr="00543913">
        <w:rPr>
          <w:rFonts w:ascii="Sabon Next LT" w:eastAsiaTheme="minorEastAsia" w:hAnsi="Sabon Next LT" w:cs="Sabon Next LT"/>
          <w:color w:val="000000" w:themeColor="text1"/>
          <w:kern w:val="24"/>
          <w:sz w:val="36"/>
          <w:szCs w:val="36"/>
          <w:lang w:val="en-US"/>
        </w:rPr>
        <w:t xml:space="preserve"> back from the external circuit to the catalyst </w:t>
      </w:r>
      <m:oMath>
        <m:r>
          <w:rPr>
            <w:rFonts w:ascii="Cambria Math" w:eastAsiaTheme="minorEastAsia" w:hAnsi="Cambria Math" w:cs="Sabon Next LT"/>
            <w:color w:val="000000" w:themeColor="text1"/>
            <w:kern w:val="24"/>
            <w:sz w:val="36"/>
            <w:szCs w:val="36"/>
            <w:lang w:val="en-US"/>
          </w:rPr>
          <m:t xml:space="preserve">   </m:t>
        </m:r>
        <m:f>
          <m:fPr>
            <m:ctrlPr>
              <w:rPr>
                <w:rFonts w:ascii="Cambria Math" w:eastAsiaTheme="minorEastAsia" w:hAnsi="Cambria Math" w:cs="Sabon Next LT"/>
                <w:i/>
                <w:color w:val="000000" w:themeColor="text1"/>
                <w:kern w:val="24"/>
                <w:sz w:val="36"/>
                <w:szCs w:val="36"/>
                <w:lang w:val="fr-FR"/>
              </w:rPr>
            </m:ctrlPr>
          </m:fPr>
          <m:num>
            <m:r>
              <w:rPr>
                <w:rFonts w:ascii="Cambria Math" w:eastAsiaTheme="minorEastAsia" w:hAnsi="Cambria Math" w:cs="Sabon Next LT"/>
                <w:color w:val="000000" w:themeColor="text1"/>
                <w:kern w:val="24"/>
                <w:sz w:val="36"/>
                <w:szCs w:val="36"/>
                <w:lang w:val="en-US"/>
              </w:rPr>
              <m:t>1</m:t>
            </m:r>
          </m:num>
          <m:den>
            <m:r>
              <w:rPr>
                <w:rFonts w:ascii="Cambria Math" w:eastAsiaTheme="minorEastAsia" w:hAnsi="Cambria Math" w:cs="Sabon Next LT"/>
                <w:color w:val="000000" w:themeColor="text1"/>
                <w:kern w:val="24"/>
                <w:sz w:val="36"/>
                <w:szCs w:val="36"/>
                <w:lang w:val="en-US"/>
              </w:rPr>
              <m:t>2</m:t>
            </m:r>
          </m:den>
        </m:f>
        <m:r>
          <m:rPr>
            <m:nor/>
          </m:rPr>
          <w:rPr>
            <w:rFonts w:ascii="Cambria Math" w:eastAsiaTheme="minorEastAsia" w:hAnsi="Cambria Math" w:cs="Sabon Next LT"/>
            <w:color w:val="000000" w:themeColor="text1"/>
            <w:kern w:val="24"/>
            <w:sz w:val="36"/>
            <w:szCs w:val="36"/>
            <w:lang w:val="en-US"/>
          </w:rPr>
          <m:t>O</m:t>
        </m:r>
      </m:oMath>
      <w:r w:rsidRPr="00543913">
        <w:rPr>
          <w:rFonts w:ascii="Sabon Next LT" w:eastAsiaTheme="minorEastAsia" w:hAnsi="Sabon Next LT" w:cs="Sabon Next LT"/>
          <w:color w:val="000000" w:themeColor="text1"/>
          <w:kern w:val="24"/>
          <w:sz w:val="36"/>
          <w:szCs w:val="36"/>
          <w:vertAlign w:val="subscript"/>
          <w:lang w:val="en-US"/>
        </w:rPr>
        <w:t xml:space="preserve">2 </w:t>
      </w:r>
      <w:r w:rsidRPr="00543913">
        <w:rPr>
          <w:rFonts w:ascii="Sabon Next LT" w:eastAsiaTheme="minorEastAsia" w:hAnsi="Sabon Next LT" w:cs="Sabon Next LT"/>
          <w:color w:val="000000" w:themeColor="text1"/>
          <w:kern w:val="24"/>
          <w:sz w:val="36"/>
          <w:szCs w:val="36"/>
          <w:lang w:val="en-US"/>
        </w:rPr>
        <w:t xml:space="preserve">+2H </w:t>
      </w:r>
      <w:r w:rsidRPr="00543913">
        <w:rPr>
          <w:rFonts w:ascii="Sabon Next LT" w:eastAsiaTheme="minorEastAsia" w:hAnsi="Sabon Next LT" w:cs="Sabon Next LT"/>
          <w:color w:val="000000" w:themeColor="text1"/>
          <w:kern w:val="24"/>
          <w:sz w:val="36"/>
          <w:szCs w:val="36"/>
          <w:vertAlign w:val="superscript"/>
          <w:lang w:val="en-US"/>
        </w:rPr>
        <w:t xml:space="preserve">+ </w:t>
      </w:r>
      <w:r w:rsidRPr="00543913">
        <w:rPr>
          <w:rFonts w:ascii="Sabon Next LT" w:eastAsiaTheme="minorEastAsia" w:hAnsi="Sabon Next LT" w:cs="Sabon Next LT"/>
          <w:color w:val="000000" w:themeColor="text1"/>
          <w:kern w:val="24"/>
          <w:sz w:val="36"/>
          <w:szCs w:val="36"/>
          <w:lang w:val="en-US"/>
        </w:rPr>
        <w:t>+2</w:t>
      </w:r>
      <w:r w:rsidRPr="00543913">
        <w:rPr>
          <w:rFonts w:ascii="Cambria" w:eastAsiaTheme="minorEastAsia" w:hAnsi="Cambria" w:cs="Cambria"/>
          <w:color w:val="000000" w:themeColor="text1"/>
          <w:kern w:val="24"/>
          <w:sz w:val="36"/>
          <w:szCs w:val="36"/>
          <w:lang w:val="en-US"/>
        </w:rPr>
        <w:t>ē</w:t>
      </w:r>
      <w:r w:rsidRPr="00543913">
        <w:rPr>
          <w:rFonts w:ascii="Sabon Next LT" w:eastAsiaTheme="minorEastAsia" w:hAnsi="Sabon Next LT" w:cs="Sabon Next LT"/>
          <w:color w:val="000000" w:themeColor="text1"/>
          <w:kern w:val="24"/>
          <w:sz w:val="36"/>
          <w:szCs w:val="36"/>
          <w:lang w:val="en-US"/>
        </w:rPr>
        <w:t xml:space="preserve">s </w:t>
      </w:r>
      <w:r w:rsidRPr="00266470">
        <w:rPr>
          <w:rFonts w:ascii="Sabon Next LT" w:eastAsiaTheme="minorEastAsia" w:hAnsi="Sabon Next LT" w:cs="Sabon Next LT"/>
          <w:color w:val="000000" w:themeColor="text1"/>
          <w:kern w:val="24"/>
          <w:sz w:val="36"/>
          <w:szCs w:val="36"/>
          <w:lang w:val="fr-FR"/>
        </w:rPr>
        <w:sym w:font="Wingdings" w:char="F0E0"/>
      </w:r>
      <w:r w:rsidRPr="00543913">
        <w:rPr>
          <w:rFonts w:ascii="Sabon Next LT" w:eastAsiaTheme="minorEastAsia" w:hAnsi="Sabon Next LT" w:cs="Sabon Next LT"/>
          <w:color w:val="000000" w:themeColor="text1"/>
          <w:kern w:val="24"/>
          <w:sz w:val="36"/>
          <w:szCs w:val="36"/>
          <w:lang w:val="en-US"/>
        </w:rPr>
        <w:t xml:space="preserve">H </w:t>
      </w:r>
      <w:r w:rsidRPr="00543913">
        <w:rPr>
          <w:rFonts w:ascii="Sabon Next LT" w:eastAsiaTheme="minorEastAsia" w:hAnsi="Sabon Next LT" w:cs="Sabon Next LT"/>
          <w:color w:val="000000" w:themeColor="text1"/>
          <w:kern w:val="24"/>
          <w:sz w:val="36"/>
          <w:szCs w:val="36"/>
          <w:vertAlign w:val="subscript"/>
          <w:lang w:val="en-US"/>
        </w:rPr>
        <w:t xml:space="preserve">2 </w:t>
      </w:r>
      <w:r w:rsidRPr="00543913">
        <w:rPr>
          <w:rFonts w:ascii="Sabon Next LT" w:eastAsiaTheme="minorEastAsia" w:hAnsi="Sabon Next LT" w:cs="Sabon Next LT"/>
          <w:color w:val="000000" w:themeColor="text1"/>
          <w:kern w:val="24"/>
          <w:sz w:val="36"/>
          <w:szCs w:val="36"/>
          <w:lang w:val="en-US"/>
        </w:rPr>
        <w:t>O</w:t>
      </w:r>
    </w:p>
    <w:p w14:paraId="066E3D07" w14:textId="77777777" w:rsidR="000B720C" w:rsidRDefault="000B720C" w:rsidP="000B720C">
      <w:pPr>
        <w:pStyle w:val="NormalWeb"/>
        <w:spacing w:before="0" w:beforeAutospacing="0" w:after="0" w:afterAutospacing="0"/>
        <w:rPr>
          <w:rFonts w:asciiTheme="minorHAnsi" w:eastAsiaTheme="minorEastAsia" w:hAnsi="Sabon Next LT" w:cstheme="minorBidi"/>
          <w:color w:val="000000" w:themeColor="text1"/>
          <w:kern w:val="24"/>
          <w:sz w:val="36"/>
          <w:szCs w:val="36"/>
          <w:lang w:val="en-US"/>
        </w:rPr>
      </w:pPr>
      <w:r w:rsidRPr="00543913">
        <w:rPr>
          <w:rFonts w:asciiTheme="minorHAnsi" w:eastAsiaTheme="minorEastAsia" w:hAnsi="Sabon Next LT" w:cstheme="minorBidi"/>
          <w:b/>
          <w:bCs/>
          <w:i/>
          <w:iCs/>
          <w:color w:val="000000" w:themeColor="text1"/>
          <w:kern w:val="24"/>
          <w:sz w:val="40"/>
          <w:szCs w:val="40"/>
          <w:lang w:val="en-US"/>
        </w:rPr>
        <w:t xml:space="preserve">. </w:t>
      </w:r>
      <w:r w:rsidRPr="00543913">
        <w:rPr>
          <w:rFonts w:ascii="Sabon Next LT" w:eastAsiaTheme="minorEastAsia" w:hAnsi="Sabon Next LT" w:cs="Sabon Next LT"/>
          <w:b/>
          <w:bCs/>
          <w:i/>
          <w:iCs/>
          <w:color w:val="000000" w:themeColor="text1"/>
          <w:kern w:val="24"/>
          <w:sz w:val="40"/>
          <w:szCs w:val="40"/>
          <w:lang w:val="en-US"/>
        </w:rPr>
        <w:t xml:space="preserve">Electrolyte </w:t>
      </w:r>
      <w:r w:rsidRPr="00543913">
        <w:rPr>
          <w:rFonts w:asciiTheme="minorHAnsi" w:eastAsiaTheme="minorEastAsia" w:hAnsi="Sabon Next LT" w:cstheme="minorBidi"/>
          <w:b/>
          <w:bCs/>
          <w:i/>
          <w:iCs/>
          <w:color w:val="000000" w:themeColor="text1"/>
          <w:kern w:val="24"/>
          <w:sz w:val="40"/>
          <w:szCs w:val="40"/>
          <w:lang w:val="en-US"/>
        </w:rPr>
        <w:t xml:space="preserve">: </w:t>
      </w:r>
      <w:r w:rsidRPr="00543913">
        <w:rPr>
          <w:rFonts w:asciiTheme="minorHAnsi" w:eastAsiaTheme="minorEastAsia" w:hAnsi="Sabon Next LT" w:cstheme="minorBidi"/>
          <w:color w:val="000000" w:themeColor="text1"/>
          <w:kern w:val="24"/>
          <w:sz w:val="36"/>
          <w:szCs w:val="36"/>
          <w:lang w:val="en-US"/>
        </w:rPr>
        <w:t>The electrolyte is a substance which allows the passage of ions between the two electrodes while blocking the electrons</w:t>
      </w:r>
    </w:p>
    <w:p w14:paraId="4E27E426" w14:textId="77777777" w:rsidR="000B720C" w:rsidRPr="00543913" w:rsidRDefault="000B720C" w:rsidP="000B720C">
      <w:pPr>
        <w:pStyle w:val="NormalWeb"/>
        <w:spacing w:before="0" w:beforeAutospacing="0" w:after="0" w:afterAutospacing="0"/>
        <w:rPr>
          <w:rFonts w:asciiTheme="minorHAnsi" w:eastAsiaTheme="minorEastAsia" w:hAnsi="Sabon Next LT" w:cstheme="minorBidi"/>
          <w:color w:val="000000" w:themeColor="text1"/>
          <w:kern w:val="24"/>
          <w:sz w:val="36"/>
          <w:szCs w:val="36"/>
          <w:lang w:val="en-US"/>
        </w:rPr>
      </w:pPr>
      <w:r w:rsidRPr="00543913">
        <w:rPr>
          <w:rFonts w:asciiTheme="minorHAnsi" w:eastAsiaTheme="minorEastAsia" w:hAnsi="Sabon Next LT" w:cstheme="minorBidi"/>
          <w:b/>
          <w:bCs/>
          <w:i/>
          <w:iCs/>
          <w:color w:val="000000" w:themeColor="text1"/>
          <w:kern w:val="24"/>
          <w:sz w:val="40"/>
          <w:szCs w:val="40"/>
          <w:lang w:val="en-US"/>
        </w:rPr>
        <w:t xml:space="preserve">. </w:t>
      </w:r>
      <w:r w:rsidRPr="00543913">
        <w:rPr>
          <w:rFonts w:ascii="Sabon Next LT" w:eastAsiaTheme="minorEastAsia" w:hAnsi="Sabon Next LT" w:cs="Sabon Next LT"/>
          <w:b/>
          <w:bCs/>
          <w:i/>
          <w:iCs/>
          <w:color w:val="000000" w:themeColor="text1"/>
          <w:kern w:val="24"/>
          <w:sz w:val="40"/>
          <w:szCs w:val="40"/>
          <w:lang w:val="en-US"/>
        </w:rPr>
        <w:t xml:space="preserve">End </w:t>
      </w:r>
      <w:r w:rsidRPr="00543913">
        <w:rPr>
          <w:rFonts w:asciiTheme="minorHAnsi" w:eastAsiaTheme="minorEastAsia" w:hAnsi="Sabon Next LT" w:cstheme="minorBidi"/>
          <w:b/>
          <w:bCs/>
          <w:i/>
          <w:iCs/>
          <w:color w:val="000000" w:themeColor="text1"/>
          <w:kern w:val="24"/>
          <w:sz w:val="40"/>
          <w:szCs w:val="40"/>
          <w:lang w:val="en-US"/>
        </w:rPr>
        <w:t xml:space="preserve">Plates </w:t>
      </w:r>
      <w:r w:rsidRPr="00543913">
        <w:rPr>
          <w:rFonts w:ascii="Sabon Next LT" w:eastAsiaTheme="minorEastAsia" w:hAnsi="Sabon Next LT" w:cs="Sabon Next LT"/>
          <w:b/>
          <w:bCs/>
          <w:i/>
          <w:iCs/>
          <w:color w:val="000000" w:themeColor="text1"/>
          <w:kern w:val="24"/>
          <w:sz w:val="40"/>
          <w:szCs w:val="40"/>
          <w:lang w:val="en-US"/>
        </w:rPr>
        <w:t xml:space="preserve">: </w:t>
      </w:r>
      <w:r w:rsidRPr="00543913">
        <w:rPr>
          <w:rFonts w:ascii="Sabon Next LT" w:eastAsiaTheme="minorEastAsia" w:hAnsi="Sabon Next LT" w:cs="Sabon Next LT"/>
          <w:color w:val="000000" w:themeColor="text1"/>
          <w:kern w:val="24"/>
          <w:sz w:val="36"/>
          <w:szCs w:val="36"/>
          <w:lang w:val="en-US"/>
        </w:rPr>
        <w:t xml:space="preserve">End </w:t>
      </w:r>
      <w:r w:rsidRPr="00543913">
        <w:rPr>
          <w:rFonts w:asciiTheme="minorHAnsi" w:eastAsiaTheme="minorEastAsia" w:hAnsi="Sabon Next LT" w:cstheme="minorBidi"/>
          <w:color w:val="000000" w:themeColor="text1"/>
          <w:kern w:val="24"/>
          <w:sz w:val="36"/>
          <w:szCs w:val="36"/>
          <w:lang w:val="en-US"/>
        </w:rPr>
        <w:t xml:space="preserve">plates are </w:t>
      </w:r>
      <w:r w:rsidRPr="00543913">
        <w:rPr>
          <w:rFonts w:ascii="Sabon Next LT" w:eastAsiaTheme="minorEastAsia" w:hAnsi="Sabon Next LT" w:cs="Sabon Next LT"/>
          <w:color w:val="000000" w:themeColor="text1"/>
          <w:kern w:val="24"/>
          <w:sz w:val="36"/>
          <w:szCs w:val="36"/>
          <w:lang w:val="en-US"/>
        </w:rPr>
        <w:t xml:space="preserve">conductive plates that collect electrons </w:t>
      </w:r>
      <w:r w:rsidRPr="00543913">
        <w:rPr>
          <w:rFonts w:asciiTheme="minorHAnsi" w:eastAsiaTheme="minorEastAsia" w:hAnsi="Sabon Next LT" w:cstheme="minorBidi"/>
          <w:color w:val="000000" w:themeColor="text1"/>
          <w:kern w:val="24"/>
          <w:sz w:val="36"/>
          <w:szCs w:val="36"/>
          <w:lang w:val="en-US"/>
        </w:rPr>
        <w:t xml:space="preserve">from the anode and cathode and conduct them to an external </w:t>
      </w:r>
      <w:r w:rsidRPr="00543913">
        <w:rPr>
          <w:rFonts w:asciiTheme="minorHAnsi" w:eastAsiaTheme="minorEastAsia" w:hAnsi="Sabon Next LT" w:cstheme="minorBidi"/>
          <w:b/>
          <w:bCs/>
          <w:i/>
          <w:iCs/>
          <w:color w:val="000000" w:themeColor="text1"/>
          <w:kern w:val="24"/>
          <w:sz w:val="40"/>
          <w:szCs w:val="40"/>
          <w:lang w:val="en-US"/>
        </w:rPr>
        <w:t>circuit .</w:t>
      </w:r>
      <w:r w:rsidRPr="00543913">
        <w:rPr>
          <w:rFonts w:asciiTheme="minorHAnsi" w:eastAsiaTheme="minorEastAsia" w:hAnsi="Sabon Next LT" w:cstheme="minorBidi"/>
          <w:b/>
          <w:bCs/>
          <w:color w:val="F79646" w:themeColor="accent6"/>
          <w:kern w:val="24"/>
          <w:sz w:val="96"/>
          <w:szCs w:val="96"/>
          <w:u w:val="single"/>
          <w:lang w:val="en-US"/>
        </w:rPr>
        <w:t xml:space="preserve"> </w:t>
      </w:r>
    </w:p>
    <w:p w14:paraId="6B685EE4" w14:textId="77777777" w:rsidR="000B720C" w:rsidRPr="00543913" w:rsidRDefault="000B720C" w:rsidP="000B720C">
      <w:pPr>
        <w:pStyle w:val="NormalWeb"/>
        <w:spacing w:before="0" w:beforeAutospacing="0" w:after="0" w:afterAutospacing="0"/>
        <w:rPr>
          <w:rFonts w:asciiTheme="minorHAnsi" w:eastAsiaTheme="minorEastAsia" w:hAnsi="Sabon Next LT" w:cstheme="minorBidi"/>
          <w:b/>
          <w:bCs/>
          <w:color w:val="F79646" w:themeColor="accent6"/>
          <w:kern w:val="24"/>
          <w:sz w:val="96"/>
          <w:szCs w:val="96"/>
          <w:u w:val="single"/>
          <w:lang w:val="en-US"/>
        </w:rPr>
      </w:pPr>
    </w:p>
    <w:p w14:paraId="1E0D4FE9" w14:textId="77777777" w:rsidR="000B720C" w:rsidRPr="00543913" w:rsidRDefault="000B720C" w:rsidP="000B720C">
      <w:pPr>
        <w:pStyle w:val="NormalWeb"/>
        <w:spacing w:before="0" w:beforeAutospacing="0" w:after="0" w:afterAutospacing="0"/>
        <w:rPr>
          <w:rFonts w:asciiTheme="minorHAnsi" w:eastAsiaTheme="minorEastAsia" w:hAnsi="Sabon Next LT" w:cstheme="minorBidi"/>
          <w:color w:val="000000" w:themeColor="text1"/>
          <w:kern w:val="24"/>
          <w:sz w:val="36"/>
          <w:szCs w:val="36"/>
          <w:lang w:val="en-US"/>
        </w:rPr>
      </w:pPr>
      <w:r w:rsidRPr="00543913">
        <w:rPr>
          <w:rFonts w:asciiTheme="minorHAnsi" w:eastAsiaTheme="minorEastAsia" w:hAnsi="Sabon Next LT" w:cstheme="minorBidi"/>
          <w:b/>
          <w:bCs/>
          <w:color w:val="000000" w:themeColor="text1"/>
          <w:kern w:val="24"/>
          <w:sz w:val="48"/>
          <w:szCs w:val="48"/>
          <w:lang w:val="en-US"/>
        </w:rPr>
        <w:t xml:space="preserve">4) </w:t>
      </w:r>
      <w:r w:rsidRPr="00543913">
        <w:rPr>
          <w:rFonts w:asciiTheme="minorHAnsi" w:eastAsiaTheme="minorEastAsia" w:hAnsi="Sabon Next LT" w:cstheme="minorBidi"/>
          <w:b/>
          <w:bCs/>
          <w:color w:val="000000" w:themeColor="text1"/>
          <w:kern w:val="24"/>
          <w:sz w:val="48"/>
          <w:szCs w:val="48"/>
          <w:u w:val="single"/>
          <w:lang w:val="en-US"/>
        </w:rPr>
        <w:t xml:space="preserve">Fuel cell operation </w:t>
      </w:r>
      <w:r w:rsidRPr="00543913">
        <w:rPr>
          <w:rFonts w:asciiTheme="minorHAnsi" w:eastAsiaTheme="minorEastAsia" w:hAnsi="Sabon Next LT" w:cstheme="minorBidi"/>
          <w:b/>
          <w:bCs/>
          <w:color w:val="000000" w:themeColor="text1"/>
          <w:kern w:val="24"/>
          <w:sz w:val="48"/>
          <w:szCs w:val="48"/>
          <w:lang w:val="en-US"/>
        </w:rPr>
        <w:t>.</w:t>
      </w:r>
    </w:p>
    <w:p w14:paraId="7FBF5384" w14:textId="77777777" w:rsidR="000B720C" w:rsidRPr="00543913" w:rsidRDefault="000B720C" w:rsidP="000B720C">
      <w:pPr>
        <w:pStyle w:val="NormalWeb"/>
        <w:spacing w:before="0" w:beforeAutospacing="0" w:after="0" w:afterAutospacing="0"/>
        <w:rPr>
          <w:rFonts w:asciiTheme="minorHAnsi" w:eastAsiaTheme="minorEastAsia" w:hAnsi="Sabon Next LT" w:cstheme="minorBidi"/>
          <w:b/>
          <w:bCs/>
          <w:color w:val="000000" w:themeColor="text1"/>
          <w:kern w:val="24"/>
          <w:sz w:val="36"/>
          <w:szCs w:val="36"/>
          <w:lang w:val="en-US"/>
        </w:rPr>
      </w:pPr>
    </w:p>
    <w:p w14:paraId="69F3DFCB" w14:textId="77777777" w:rsidR="000B720C" w:rsidRPr="00543913" w:rsidRDefault="000B720C" w:rsidP="000B720C">
      <w:pPr>
        <w:pStyle w:val="NormalWeb"/>
        <w:spacing w:before="0" w:beforeAutospacing="0" w:after="0" w:afterAutospacing="0"/>
        <w:rPr>
          <w:rFonts w:asciiTheme="minorHAnsi" w:eastAsiaTheme="minorEastAsia" w:hAnsi="Sabon Next LT" w:cstheme="minorBidi"/>
          <w:color w:val="000000" w:themeColor="text1"/>
          <w:kern w:val="24"/>
          <w:sz w:val="36"/>
          <w:szCs w:val="36"/>
          <w:lang w:val="en-US"/>
        </w:rPr>
      </w:pPr>
      <w:r w:rsidRPr="00F25DC3">
        <w:rPr>
          <w:noProof/>
        </w:rPr>
        <w:drawing>
          <wp:anchor distT="0" distB="0" distL="114300" distR="114300" simplePos="0" relativeHeight="251660288" behindDoc="1" locked="0" layoutInCell="1" allowOverlap="1" wp14:anchorId="7A1DEE8D" wp14:editId="69557DCC">
            <wp:simplePos x="0" y="0"/>
            <wp:positionH relativeFrom="page">
              <wp:align>right</wp:align>
            </wp:positionH>
            <wp:positionV relativeFrom="paragraph">
              <wp:posOffset>401955</wp:posOffset>
            </wp:positionV>
            <wp:extent cx="2606040" cy="2692400"/>
            <wp:effectExtent l="361950" t="381000" r="365760" b="374650"/>
            <wp:wrapTight wrapText="bothSides">
              <wp:wrapPolygon edited="0">
                <wp:start x="0" y="-3057"/>
                <wp:lineTo x="-3000" y="-2751"/>
                <wp:lineTo x="-3000" y="21855"/>
                <wp:lineTo x="-158" y="24147"/>
                <wp:lineTo x="0" y="24453"/>
                <wp:lineTo x="21474" y="24453"/>
                <wp:lineTo x="21632" y="24147"/>
                <wp:lineTo x="24474" y="21855"/>
                <wp:lineTo x="24474" y="-306"/>
                <wp:lineTo x="21632" y="-2598"/>
                <wp:lineTo x="21474" y="-3057"/>
                <wp:lineTo x="0" y="-3057"/>
              </wp:wrapPolygon>
            </wp:wrapTight>
            <wp:docPr id="827466727" name="Picture 7">
              <a:extLst xmlns:a="http://schemas.openxmlformats.org/drawingml/2006/main">
                <a:ext uri="{FF2B5EF4-FFF2-40B4-BE49-F238E27FC236}">
                  <a16:creationId xmlns:a16="http://schemas.microsoft.com/office/drawing/2014/main" id="{B25E7378-A370-F132-4656-A4714AF9CA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25E7378-A370-F132-4656-A4714AF9CA49}"/>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606040" cy="2692400"/>
                    </a:xfrm>
                    <a:prstGeom prst="rect">
                      <a:avLst/>
                    </a:prstGeom>
                    <a:effectLst>
                      <a:glow rad="381000">
                        <a:srgbClr val="F5CDCE"/>
                      </a:glow>
                    </a:effectLst>
                  </pic:spPr>
                </pic:pic>
              </a:graphicData>
            </a:graphic>
            <wp14:sizeRelH relativeFrom="margin">
              <wp14:pctWidth>0</wp14:pctWidth>
            </wp14:sizeRelH>
            <wp14:sizeRelV relativeFrom="margin">
              <wp14:pctHeight>0</wp14:pctHeight>
            </wp14:sizeRelV>
          </wp:anchor>
        </w:drawing>
      </w:r>
      <w:r w:rsidRPr="00543913">
        <w:rPr>
          <w:rFonts w:asciiTheme="minorHAnsi" w:eastAsiaTheme="minorEastAsia" w:hAnsi="Sabon Next LT" w:cstheme="minorBidi"/>
          <w:color w:val="000000" w:themeColor="text1"/>
          <w:kern w:val="24"/>
          <w:sz w:val="36"/>
          <w:szCs w:val="36"/>
          <w:lang w:val="en-US"/>
        </w:rPr>
        <w:t xml:space="preserve">The H2 molecule comes into contact with the platinum catalyst, it divides into 2 H+ ions and 2 electrons. The </w:t>
      </w:r>
      <w:proofErr w:type="spellStart"/>
      <w:r w:rsidRPr="00543913">
        <w:rPr>
          <w:rFonts w:ascii="Cambria" w:eastAsiaTheme="minorEastAsia" w:hAnsi="Cambria" w:cs="Cambria"/>
          <w:color w:val="000000" w:themeColor="text1"/>
          <w:kern w:val="24"/>
          <w:sz w:val="36"/>
          <w:szCs w:val="36"/>
          <w:lang w:val="en-US"/>
        </w:rPr>
        <w:t>ē</w:t>
      </w:r>
      <w:r w:rsidRPr="00543913">
        <w:rPr>
          <w:rFonts w:asciiTheme="minorHAnsi" w:eastAsiaTheme="minorEastAsia" w:hAnsi="Sabon Next LT" w:cstheme="minorBidi"/>
          <w:color w:val="000000" w:themeColor="text1"/>
          <w:kern w:val="24"/>
          <w:sz w:val="36"/>
          <w:szCs w:val="36"/>
          <w:lang w:val="en-US"/>
        </w:rPr>
        <w:t>s</w:t>
      </w:r>
      <w:proofErr w:type="spellEnd"/>
      <w:r w:rsidRPr="00543913">
        <w:rPr>
          <w:rFonts w:asciiTheme="minorHAnsi" w:eastAsiaTheme="minorEastAsia" w:hAnsi="Sabon Next LT" w:cstheme="minorBidi"/>
          <w:color w:val="000000" w:themeColor="text1"/>
          <w:kern w:val="24"/>
          <w:sz w:val="36"/>
          <w:szCs w:val="36"/>
          <w:lang w:val="en-US"/>
        </w:rPr>
        <w:t xml:space="preserve"> are conducted through the anode.</w:t>
      </w:r>
    </w:p>
    <w:p w14:paraId="4BDD5DDD" w14:textId="77777777" w:rsidR="000B720C" w:rsidRPr="00543913" w:rsidRDefault="000B720C" w:rsidP="000B720C">
      <w:pPr>
        <w:pStyle w:val="NormalWeb"/>
        <w:spacing w:before="0" w:beforeAutospacing="0" w:after="0" w:afterAutospacing="0"/>
        <w:rPr>
          <w:rFonts w:asciiTheme="minorHAnsi" w:eastAsiaTheme="minorEastAsia" w:hAnsi="Sabon Next LT" w:cstheme="minorBidi"/>
          <w:color w:val="000000" w:themeColor="text1"/>
          <w:kern w:val="24"/>
          <w:sz w:val="36"/>
          <w:szCs w:val="36"/>
          <w:lang w:val="en-US"/>
        </w:rPr>
      </w:pPr>
      <w:r w:rsidRPr="00543913">
        <w:rPr>
          <w:rFonts w:asciiTheme="minorHAnsi" w:eastAsiaTheme="minorEastAsia" w:hAnsi="Sabon Next LT" w:cstheme="minorBidi"/>
          <w:color w:val="000000" w:themeColor="text1"/>
          <w:kern w:val="24"/>
          <w:sz w:val="36"/>
          <w:szCs w:val="36"/>
          <w:lang w:val="en-US"/>
        </w:rPr>
        <w:t>Run through the external circuit (do useful work like turning a motor) and return to the cathode side of the fuel cell. Form 2 oxygen atoms each, with a strong negative charge.</w:t>
      </w:r>
    </w:p>
    <w:p w14:paraId="0666CF70" w14:textId="77777777" w:rsidR="000B720C" w:rsidRPr="00543913" w:rsidRDefault="000B720C" w:rsidP="000B720C">
      <w:pPr>
        <w:pStyle w:val="NormalWeb"/>
        <w:spacing w:before="0" w:beforeAutospacing="0" w:after="0" w:afterAutospacing="0"/>
        <w:rPr>
          <w:lang w:val="en-US"/>
        </w:rPr>
      </w:pPr>
      <w:r w:rsidRPr="00543913">
        <w:rPr>
          <w:rFonts w:asciiTheme="minorHAnsi" w:eastAsiaTheme="minorEastAsia" w:hAnsi="Sabon Next LT" w:cstheme="minorBidi"/>
          <w:color w:val="000000" w:themeColor="text1"/>
          <w:kern w:val="24"/>
          <w:sz w:val="36"/>
          <w:szCs w:val="36"/>
          <w:lang w:val="en-US"/>
        </w:rPr>
        <w:t>A negative charge attracts H+ 2ions across the membrane.</w:t>
      </w:r>
    </w:p>
    <w:p w14:paraId="3130C199" w14:textId="77777777" w:rsidR="000B720C" w:rsidRPr="00543913" w:rsidRDefault="000B720C" w:rsidP="000B720C">
      <w:pPr>
        <w:pStyle w:val="NormalWeb"/>
        <w:spacing w:before="0" w:beforeAutospacing="0" w:after="0" w:afterAutospacing="0"/>
        <w:rPr>
          <w:lang w:val="en-US"/>
        </w:rPr>
      </w:pPr>
      <w:r w:rsidRPr="00543913">
        <w:rPr>
          <w:rFonts w:asciiTheme="minorHAnsi" w:eastAsiaTheme="minorEastAsia" w:hAnsi="Sabon Next LT" w:cstheme="minorBidi"/>
          <w:color w:val="000000" w:themeColor="text1"/>
          <w:kern w:val="24"/>
          <w:sz w:val="36"/>
          <w:szCs w:val="36"/>
          <w:lang w:val="en-US"/>
        </w:rPr>
        <w:t xml:space="preserve">. Combines with an oxygen atom and 2 </w:t>
      </w:r>
      <w:proofErr w:type="spellStart"/>
      <w:r w:rsidRPr="00543913">
        <w:rPr>
          <w:rFonts w:ascii="Cambria" w:eastAsiaTheme="minorEastAsia" w:hAnsi="Cambria" w:cs="Cambria"/>
          <w:color w:val="000000" w:themeColor="text1"/>
          <w:kern w:val="24"/>
          <w:sz w:val="36"/>
          <w:szCs w:val="36"/>
          <w:lang w:val="en-US"/>
        </w:rPr>
        <w:t>ē</w:t>
      </w:r>
      <w:r w:rsidRPr="00543913">
        <w:rPr>
          <w:rFonts w:asciiTheme="minorHAnsi" w:eastAsiaTheme="minorEastAsia" w:hAnsi="Sabon Next LT" w:cstheme="minorBidi"/>
          <w:color w:val="000000" w:themeColor="text1"/>
          <w:kern w:val="24"/>
          <w:sz w:val="36"/>
          <w:szCs w:val="36"/>
          <w:lang w:val="en-US"/>
        </w:rPr>
        <w:t>s</w:t>
      </w:r>
      <w:proofErr w:type="spellEnd"/>
      <w:r w:rsidRPr="00543913">
        <w:rPr>
          <w:rFonts w:asciiTheme="minorHAnsi" w:eastAsiaTheme="minorEastAsia" w:hAnsi="Sabon Next LT" w:cstheme="minorBidi"/>
          <w:color w:val="000000" w:themeColor="text1"/>
          <w:kern w:val="24"/>
          <w:sz w:val="36"/>
          <w:szCs w:val="36"/>
          <w:lang w:val="en-US"/>
        </w:rPr>
        <w:t xml:space="preserve"> from the external circuit to form a water molecule (H2O).</w:t>
      </w:r>
    </w:p>
    <w:p w14:paraId="367FD01E" w14:textId="77777777" w:rsidR="000B720C" w:rsidRPr="00543913" w:rsidRDefault="000B720C" w:rsidP="000B720C">
      <w:pPr>
        <w:pStyle w:val="NormalWeb"/>
        <w:spacing w:before="0" w:beforeAutospacing="0" w:after="0" w:afterAutospacing="0"/>
        <w:rPr>
          <w:sz w:val="36"/>
          <w:szCs w:val="36"/>
          <w:lang w:val="en-US"/>
        </w:rPr>
      </w:pPr>
    </w:p>
    <w:p w14:paraId="605FD7F4" w14:textId="77777777" w:rsidR="000B720C" w:rsidRPr="00543913" w:rsidRDefault="000B720C" w:rsidP="000B720C">
      <w:pPr>
        <w:pStyle w:val="NormalWeb"/>
        <w:spacing w:before="0" w:beforeAutospacing="0" w:after="0" w:afterAutospacing="0"/>
        <w:rPr>
          <w:color w:val="000000" w:themeColor="text1"/>
          <w:sz w:val="40"/>
          <w:szCs w:val="40"/>
          <w:lang w:val="en-US"/>
        </w:rPr>
      </w:pPr>
    </w:p>
    <w:p w14:paraId="57EC894D" w14:textId="77777777" w:rsidR="000B720C" w:rsidRDefault="000B720C" w:rsidP="000B720C">
      <w:pPr>
        <w:pStyle w:val="NormalWeb"/>
        <w:spacing w:before="0" w:beforeAutospacing="0" w:after="0" w:afterAutospacing="0"/>
        <w:rPr>
          <w:b/>
          <w:bCs/>
          <w:color w:val="000000" w:themeColor="text1"/>
          <w:sz w:val="48"/>
          <w:szCs w:val="48"/>
          <w:lang w:val="en-US"/>
        </w:rPr>
      </w:pPr>
      <w:r>
        <w:rPr>
          <w:b/>
          <w:bCs/>
          <w:color w:val="000000" w:themeColor="text1"/>
          <w:sz w:val="48"/>
          <w:szCs w:val="48"/>
          <w:lang w:val="en-US"/>
        </w:rPr>
        <w:t xml:space="preserve">5) </w:t>
      </w:r>
      <w:r w:rsidRPr="00445E4C">
        <w:rPr>
          <w:b/>
          <w:bCs/>
          <w:color w:val="000000" w:themeColor="text1"/>
          <w:sz w:val="48"/>
          <w:szCs w:val="48"/>
          <w:u w:val="single"/>
          <w:lang w:val="en-US"/>
        </w:rPr>
        <w:t>Fuel Cell Type:</w:t>
      </w:r>
    </w:p>
    <w:p w14:paraId="285C2AC3" w14:textId="77777777" w:rsidR="000B720C" w:rsidRDefault="000B720C" w:rsidP="000B720C">
      <w:pPr>
        <w:pStyle w:val="NormalWeb"/>
        <w:spacing w:before="0" w:beforeAutospacing="0" w:after="0" w:afterAutospacing="0"/>
        <w:rPr>
          <w:b/>
          <w:bCs/>
          <w:color w:val="000000" w:themeColor="text1"/>
          <w:sz w:val="48"/>
          <w:szCs w:val="48"/>
          <w:lang w:val="en-US"/>
        </w:rPr>
      </w:pPr>
    </w:p>
    <w:p w14:paraId="72E141DE" w14:textId="77777777" w:rsidR="000B720C" w:rsidRPr="00543913" w:rsidRDefault="000B720C" w:rsidP="000B720C">
      <w:pPr>
        <w:pStyle w:val="NormalWeb"/>
        <w:spacing w:before="0" w:beforeAutospacing="0" w:after="0" w:afterAutospacing="0"/>
        <w:rPr>
          <w:sz w:val="36"/>
          <w:szCs w:val="36"/>
          <w:lang w:val="en-US"/>
        </w:rPr>
      </w:pPr>
      <w:r w:rsidRPr="00543913">
        <w:rPr>
          <w:b/>
          <w:bCs/>
          <w:color w:val="000000" w:themeColor="text1"/>
          <w:sz w:val="48"/>
          <w:szCs w:val="48"/>
          <w:lang w:val="en-US"/>
        </w:rPr>
        <w:t xml:space="preserve">. </w:t>
      </w:r>
      <w:r w:rsidRPr="00543913">
        <w:rPr>
          <w:rFonts w:asciiTheme="minorHAnsi" w:eastAsiaTheme="minorEastAsia" w:hAnsi="Sabon Next LT" w:cstheme="minorBidi"/>
          <w:color w:val="000000" w:themeColor="text1"/>
          <w:kern w:val="24"/>
          <w:sz w:val="36"/>
          <w:szCs w:val="36"/>
          <w:lang w:val="en-US"/>
        </w:rPr>
        <w:t>Alkali (AFC).</w:t>
      </w:r>
    </w:p>
    <w:p w14:paraId="46A8E958" w14:textId="77777777" w:rsidR="000B720C" w:rsidRPr="00543913" w:rsidRDefault="000B720C" w:rsidP="000B720C">
      <w:pPr>
        <w:pStyle w:val="NormalWeb"/>
        <w:spacing w:before="0" w:beforeAutospacing="0" w:after="0" w:afterAutospacing="0"/>
        <w:rPr>
          <w:sz w:val="36"/>
          <w:szCs w:val="36"/>
          <w:lang w:val="en-US"/>
        </w:rPr>
      </w:pPr>
      <w:r w:rsidRPr="00543913">
        <w:rPr>
          <w:rFonts w:asciiTheme="minorHAnsi" w:eastAsiaTheme="minorEastAsia" w:hAnsi="Sabon Next LT" w:cstheme="minorBidi"/>
          <w:b/>
          <w:bCs/>
          <w:color w:val="000000" w:themeColor="text1"/>
          <w:kern w:val="24"/>
          <w:sz w:val="48"/>
          <w:szCs w:val="48"/>
          <w:lang w:val="en-US"/>
        </w:rPr>
        <w:t xml:space="preserve">. </w:t>
      </w:r>
      <w:r w:rsidRPr="00543913">
        <w:rPr>
          <w:rFonts w:asciiTheme="minorHAnsi" w:eastAsiaTheme="minorEastAsia" w:hAnsi="Sabon Next LT" w:cstheme="minorBidi"/>
          <w:color w:val="000000" w:themeColor="text1"/>
          <w:kern w:val="24"/>
          <w:sz w:val="36"/>
          <w:szCs w:val="36"/>
          <w:lang w:val="en-US"/>
        </w:rPr>
        <w:t>Solid oxide (SOFC).</w:t>
      </w:r>
    </w:p>
    <w:p w14:paraId="590CAD02" w14:textId="77777777" w:rsidR="000B720C" w:rsidRPr="00543913" w:rsidRDefault="000B720C" w:rsidP="000B720C">
      <w:pPr>
        <w:pStyle w:val="NormalWeb"/>
        <w:spacing w:before="0" w:beforeAutospacing="0" w:after="0" w:afterAutospacing="0"/>
        <w:rPr>
          <w:sz w:val="36"/>
          <w:szCs w:val="36"/>
          <w:lang w:val="en-US"/>
        </w:rPr>
      </w:pPr>
      <w:r w:rsidRPr="00543913">
        <w:rPr>
          <w:rFonts w:asciiTheme="minorHAnsi" w:eastAsiaTheme="minorEastAsia" w:hAnsi="Sabon Next LT" w:cstheme="minorBidi"/>
          <w:b/>
          <w:bCs/>
          <w:color w:val="000000" w:themeColor="text1"/>
          <w:kern w:val="24"/>
          <w:sz w:val="48"/>
          <w:szCs w:val="48"/>
          <w:lang w:val="en-US"/>
        </w:rPr>
        <w:t xml:space="preserve">. </w:t>
      </w:r>
      <w:r w:rsidRPr="00543913">
        <w:rPr>
          <w:rFonts w:asciiTheme="minorHAnsi" w:eastAsiaTheme="minorEastAsia" w:hAnsi="Sabon Next LT" w:cstheme="minorBidi"/>
          <w:color w:val="000000" w:themeColor="text1"/>
          <w:kern w:val="24"/>
          <w:sz w:val="36"/>
          <w:szCs w:val="36"/>
          <w:lang w:val="en-US"/>
        </w:rPr>
        <w:t>Methanol and direct ethanol (DMFC) and (DEFC).</w:t>
      </w:r>
    </w:p>
    <w:p w14:paraId="56560FF9" w14:textId="77777777" w:rsidR="000B720C" w:rsidRPr="00543913" w:rsidRDefault="000B720C" w:rsidP="000B720C">
      <w:pPr>
        <w:pStyle w:val="NormalWeb"/>
        <w:spacing w:before="0" w:beforeAutospacing="0" w:after="0" w:afterAutospacing="0"/>
        <w:rPr>
          <w:sz w:val="36"/>
          <w:szCs w:val="36"/>
          <w:lang w:val="en-US"/>
        </w:rPr>
      </w:pPr>
      <w:r w:rsidRPr="00543913">
        <w:rPr>
          <w:rFonts w:asciiTheme="minorHAnsi" w:eastAsiaTheme="minorEastAsia" w:hAnsi="Sabon Next LT" w:cstheme="minorBidi"/>
          <w:b/>
          <w:bCs/>
          <w:color w:val="000000" w:themeColor="text1"/>
          <w:kern w:val="24"/>
          <w:sz w:val="48"/>
          <w:szCs w:val="48"/>
          <w:lang w:val="en-US"/>
        </w:rPr>
        <w:t xml:space="preserve">. </w:t>
      </w:r>
      <w:r w:rsidRPr="00543913">
        <w:rPr>
          <w:rFonts w:asciiTheme="minorHAnsi" w:eastAsiaTheme="minorEastAsia" w:hAnsi="Sabon Next LT" w:cstheme="minorBidi"/>
          <w:color w:val="000000" w:themeColor="text1"/>
          <w:kern w:val="24"/>
          <w:sz w:val="36"/>
          <w:szCs w:val="36"/>
          <w:lang w:val="en-US"/>
        </w:rPr>
        <w:t>Molten carbonate (MCFC).</w:t>
      </w:r>
    </w:p>
    <w:p w14:paraId="3EAFB307" w14:textId="77777777" w:rsidR="000B720C" w:rsidRPr="00543913" w:rsidRDefault="000B720C" w:rsidP="000B720C">
      <w:pPr>
        <w:pStyle w:val="NormalWeb"/>
        <w:spacing w:before="0" w:beforeAutospacing="0" w:after="0" w:afterAutospacing="0"/>
        <w:rPr>
          <w:rFonts w:asciiTheme="minorHAnsi" w:eastAsiaTheme="minorEastAsia" w:hAnsi="Sabon Next LT" w:cstheme="minorBidi"/>
          <w:color w:val="000000" w:themeColor="text1"/>
          <w:kern w:val="24"/>
          <w:sz w:val="36"/>
          <w:szCs w:val="36"/>
          <w:lang w:val="en-US"/>
        </w:rPr>
      </w:pPr>
      <w:r w:rsidRPr="00543913">
        <w:rPr>
          <w:rFonts w:asciiTheme="minorHAnsi" w:eastAsiaTheme="minorEastAsia" w:hAnsi="Sabon Next LT" w:cstheme="minorBidi"/>
          <w:b/>
          <w:bCs/>
          <w:color w:val="000000" w:themeColor="text1"/>
          <w:kern w:val="24"/>
          <w:sz w:val="48"/>
          <w:szCs w:val="48"/>
          <w:lang w:val="en-US"/>
        </w:rPr>
        <w:t xml:space="preserve">. </w:t>
      </w:r>
      <w:r w:rsidRPr="00543913">
        <w:rPr>
          <w:rFonts w:asciiTheme="minorHAnsi" w:eastAsiaTheme="minorEastAsia" w:hAnsi="Sabon Next LT" w:cstheme="minorBidi"/>
          <w:color w:val="000000" w:themeColor="text1"/>
          <w:kern w:val="24"/>
          <w:sz w:val="36"/>
          <w:szCs w:val="36"/>
          <w:lang w:val="en-US"/>
        </w:rPr>
        <w:t>Phosphoric Acid (PAFC).</w:t>
      </w:r>
    </w:p>
    <w:p w14:paraId="7573D8C6" w14:textId="77777777" w:rsidR="000B720C" w:rsidRPr="00543913" w:rsidRDefault="000B720C" w:rsidP="000B720C">
      <w:pPr>
        <w:pStyle w:val="NormalWeb"/>
        <w:spacing w:before="0" w:beforeAutospacing="0" w:after="0" w:afterAutospacing="0"/>
        <w:rPr>
          <w:b/>
          <w:bCs/>
          <w:sz w:val="48"/>
          <w:szCs w:val="48"/>
          <w:lang w:val="en-US"/>
        </w:rPr>
      </w:pPr>
      <w:r w:rsidRPr="00543913">
        <w:rPr>
          <w:rFonts w:asciiTheme="minorHAnsi" w:eastAsiaTheme="minorEastAsia" w:hAnsi="Sabon Next LT" w:cstheme="minorBidi"/>
          <w:b/>
          <w:bCs/>
          <w:color w:val="000000" w:themeColor="text1"/>
          <w:kern w:val="24"/>
          <w:sz w:val="48"/>
          <w:szCs w:val="48"/>
          <w:lang w:val="en-US"/>
        </w:rPr>
        <w:t xml:space="preserve">. </w:t>
      </w:r>
      <w:r w:rsidRPr="00543913">
        <w:rPr>
          <w:rFonts w:asciiTheme="minorHAnsi" w:eastAsiaTheme="minorEastAsia" w:hAnsi="Sabon Next LT" w:cstheme="minorBidi"/>
          <w:color w:val="000000" w:themeColor="text1"/>
          <w:kern w:val="24"/>
          <w:sz w:val="36"/>
          <w:szCs w:val="36"/>
          <w:lang w:val="en-US"/>
        </w:rPr>
        <w:t>membrane</w:t>
      </w:r>
      <w:r w:rsidRPr="00543913">
        <w:rPr>
          <w:noProof/>
          <w:lang w:val="en-US"/>
        </w:rPr>
        <w:t xml:space="preserve"> </w:t>
      </w:r>
      <w:r w:rsidRPr="00543913">
        <w:rPr>
          <w:rFonts w:ascii="Sabon Next LT" w:eastAsiaTheme="minorEastAsia" w:hAnsi="Sabon Next LT" w:cs="Sabon Next LT"/>
          <w:color w:val="000000" w:themeColor="text1"/>
          <w:kern w:val="24"/>
          <w:sz w:val="36"/>
          <w:szCs w:val="36"/>
          <w:lang w:val="en-US"/>
        </w:rPr>
        <w:t xml:space="preserve">proton </w:t>
      </w:r>
      <w:r w:rsidRPr="00543913">
        <w:rPr>
          <w:rFonts w:asciiTheme="minorHAnsi" w:eastAsiaTheme="minorEastAsia" w:hAnsi="Sabon Next LT" w:cstheme="minorBidi"/>
          <w:color w:val="000000" w:themeColor="text1"/>
          <w:kern w:val="24"/>
          <w:sz w:val="36"/>
          <w:szCs w:val="36"/>
          <w:lang w:val="en-US"/>
        </w:rPr>
        <w:t>exchanger (PEM)</w:t>
      </w:r>
    </w:p>
    <w:p w14:paraId="78501DD6" w14:textId="77777777" w:rsidR="000B720C" w:rsidRPr="00543913" w:rsidRDefault="000B720C" w:rsidP="000B720C">
      <w:pPr>
        <w:pStyle w:val="NormalWeb"/>
        <w:spacing w:before="0" w:beforeAutospacing="0" w:after="0" w:afterAutospacing="0"/>
        <w:rPr>
          <w:b/>
          <w:bCs/>
          <w:sz w:val="36"/>
          <w:szCs w:val="36"/>
          <w:lang w:val="en-US"/>
        </w:rPr>
      </w:pPr>
      <w:r w:rsidRPr="00543913">
        <w:rPr>
          <w:rFonts w:asciiTheme="minorHAnsi" w:eastAsiaTheme="minorEastAsia" w:hAnsi="Sabon Next LT" w:cstheme="minorBidi"/>
          <w:b/>
          <w:bCs/>
          <w:color w:val="365F91" w:themeColor="accent1" w:themeShade="BF"/>
          <w:kern w:val="24"/>
          <w:sz w:val="36"/>
          <w:szCs w:val="36"/>
          <w:lang w:val="en-US"/>
        </w:rPr>
        <w:t>The most common in fuel cells is PEM (proton exchange membrane or PEMFC.</w:t>
      </w:r>
      <w:r w:rsidRPr="00543913">
        <w:rPr>
          <w:rFonts w:asciiTheme="minorHAnsi" w:eastAsiaTheme="minorEastAsia" w:hAnsi="Sabon Next LT" w:cstheme="minorBidi"/>
          <w:b/>
          <w:bCs/>
          <w:color w:val="365F91" w:themeColor="accent1" w:themeShade="BF"/>
          <w:kern w:val="24"/>
          <w:sz w:val="64"/>
          <w:szCs w:val="64"/>
          <w:lang w:val="en-US"/>
        </w:rPr>
        <w:t xml:space="preserve"> </w:t>
      </w:r>
      <w:r w:rsidRPr="00966104">
        <w:rPr>
          <w:b/>
          <w:bCs/>
          <w:noProof/>
        </w:rPr>
        <w:drawing>
          <wp:anchor distT="0" distB="0" distL="114300" distR="114300" simplePos="0" relativeHeight="251661312" behindDoc="0" locked="0" layoutInCell="1" allowOverlap="1" wp14:anchorId="0FC7EE94" wp14:editId="041853B9">
            <wp:simplePos x="0" y="0"/>
            <wp:positionH relativeFrom="margin">
              <wp:align>left</wp:align>
            </wp:positionH>
            <wp:positionV relativeFrom="paragraph">
              <wp:posOffset>307340</wp:posOffset>
            </wp:positionV>
            <wp:extent cx="6389370" cy="3962400"/>
            <wp:effectExtent l="0" t="0" r="0" b="0"/>
            <wp:wrapSquare wrapText="bothSides"/>
            <wp:docPr id="172330682" name="Picture 7">
              <a:extLst xmlns:a="http://schemas.openxmlformats.org/drawingml/2006/main">
                <a:ext uri="{FF2B5EF4-FFF2-40B4-BE49-F238E27FC236}">
                  <a16:creationId xmlns:a16="http://schemas.microsoft.com/office/drawing/2014/main" id="{1E79F8E6-E840-570A-C415-D785F1C39D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E79F8E6-E840-570A-C415-D785F1C39D27}"/>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389370" cy="3962400"/>
                    </a:xfrm>
                    <a:prstGeom prst="rect">
                      <a:avLst/>
                    </a:prstGeom>
                  </pic:spPr>
                </pic:pic>
              </a:graphicData>
            </a:graphic>
            <wp14:sizeRelH relativeFrom="margin">
              <wp14:pctWidth>0</wp14:pctWidth>
            </wp14:sizeRelH>
            <wp14:sizeRelV relativeFrom="margin">
              <wp14:pctHeight>0</wp14:pctHeight>
            </wp14:sizeRelV>
          </wp:anchor>
        </w:drawing>
      </w:r>
    </w:p>
    <w:p w14:paraId="349588F6" w14:textId="77777777" w:rsidR="000B720C" w:rsidRPr="00543913" w:rsidRDefault="000B720C" w:rsidP="000B720C">
      <w:pPr>
        <w:pStyle w:val="NormalWeb"/>
        <w:spacing w:before="0" w:beforeAutospacing="0" w:after="0" w:afterAutospacing="0"/>
        <w:rPr>
          <w:sz w:val="36"/>
          <w:szCs w:val="36"/>
          <w:lang w:val="en-US"/>
        </w:rPr>
      </w:pPr>
    </w:p>
    <w:p w14:paraId="67B426B2" w14:textId="77777777" w:rsidR="000B720C" w:rsidRDefault="000B720C" w:rsidP="000B720C">
      <w:pPr>
        <w:pStyle w:val="NormalWeb"/>
        <w:spacing w:before="0" w:beforeAutospacing="0" w:after="0" w:afterAutospacing="0"/>
        <w:rPr>
          <w:rFonts w:asciiTheme="minorHAnsi" w:eastAsiaTheme="minorEastAsia" w:hAnsi="Sabon Next LT" w:cstheme="minorBidi"/>
          <w:b/>
          <w:bCs/>
          <w:color w:val="000000" w:themeColor="text1"/>
          <w:kern w:val="24"/>
          <w:sz w:val="48"/>
          <w:szCs w:val="48"/>
          <w:lang w:val="en-US"/>
        </w:rPr>
      </w:pPr>
    </w:p>
    <w:p w14:paraId="053D78FF" w14:textId="77777777" w:rsidR="000B720C" w:rsidRPr="00543913" w:rsidRDefault="000B720C" w:rsidP="000B720C">
      <w:pPr>
        <w:pStyle w:val="NormalWeb"/>
        <w:spacing w:before="0" w:beforeAutospacing="0" w:after="0" w:afterAutospacing="0"/>
        <w:rPr>
          <w:sz w:val="36"/>
          <w:szCs w:val="36"/>
          <w:lang w:val="en-US"/>
        </w:rPr>
      </w:pPr>
      <w:r w:rsidRPr="00543913">
        <w:rPr>
          <w:rFonts w:asciiTheme="minorHAnsi" w:eastAsiaTheme="minorEastAsia" w:hAnsi="Sabon Next LT" w:cstheme="minorBidi"/>
          <w:b/>
          <w:bCs/>
          <w:color w:val="000000" w:themeColor="text1"/>
          <w:kern w:val="24"/>
          <w:sz w:val="48"/>
          <w:szCs w:val="48"/>
          <w:lang w:val="en-US"/>
        </w:rPr>
        <w:t xml:space="preserve">6) </w:t>
      </w:r>
      <w:r w:rsidRPr="00543913">
        <w:rPr>
          <w:rFonts w:asciiTheme="minorHAnsi" w:eastAsiaTheme="minorEastAsia" w:hAnsi="Sabon Next LT" w:cstheme="minorBidi"/>
          <w:b/>
          <w:bCs/>
          <w:color w:val="000000" w:themeColor="text1"/>
          <w:kern w:val="24"/>
          <w:sz w:val="48"/>
          <w:szCs w:val="48"/>
          <w:u w:val="single"/>
          <w:lang w:val="en-US"/>
        </w:rPr>
        <w:t>Fuel cell application:</w:t>
      </w:r>
    </w:p>
    <w:p w14:paraId="22578B8E" w14:textId="77777777" w:rsidR="000B720C" w:rsidRPr="00543913" w:rsidRDefault="000B720C" w:rsidP="000B720C">
      <w:pPr>
        <w:rPr>
          <w:lang w:val="en-US"/>
        </w:rPr>
      </w:pPr>
    </w:p>
    <w:p w14:paraId="139193EA" w14:textId="77777777" w:rsidR="000B720C" w:rsidRPr="00543913" w:rsidRDefault="000B720C" w:rsidP="000B720C">
      <w:pPr>
        <w:pStyle w:val="NormalWeb"/>
        <w:spacing w:before="0" w:beforeAutospacing="0" w:after="0" w:afterAutospacing="0"/>
        <w:rPr>
          <w:sz w:val="36"/>
          <w:szCs w:val="36"/>
          <w:lang w:val="en-US"/>
        </w:rPr>
      </w:pPr>
      <w:r>
        <w:rPr>
          <w:noProof/>
          <w:lang w:val="fr-FR"/>
        </w:rPr>
        <w:drawing>
          <wp:anchor distT="0" distB="0" distL="114300" distR="114300" simplePos="0" relativeHeight="251662336" behindDoc="0" locked="0" layoutInCell="1" allowOverlap="1" wp14:anchorId="34509D46" wp14:editId="13AE61B2">
            <wp:simplePos x="0" y="0"/>
            <wp:positionH relativeFrom="column">
              <wp:posOffset>3762375</wp:posOffset>
            </wp:positionH>
            <wp:positionV relativeFrom="paragraph">
              <wp:posOffset>9525</wp:posOffset>
            </wp:positionV>
            <wp:extent cx="2400300" cy="2219325"/>
            <wp:effectExtent l="0" t="0" r="0" b="9525"/>
            <wp:wrapSquare wrapText="bothSides"/>
            <wp:docPr id="125418976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0300" cy="2219325"/>
                    </a:xfrm>
                    <a:prstGeom prst="rect">
                      <a:avLst/>
                    </a:prstGeom>
                    <a:noFill/>
                  </pic:spPr>
                </pic:pic>
              </a:graphicData>
            </a:graphic>
            <wp14:sizeRelH relativeFrom="margin">
              <wp14:pctWidth>0</wp14:pctWidth>
            </wp14:sizeRelH>
            <wp14:sizeRelV relativeFrom="margin">
              <wp14:pctHeight>0</wp14:pctHeight>
            </wp14:sizeRelV>
          </wp:anchor>
        </w:drawing>
      </w:r>
      <w:r w:rsidRPr="00543913">
        <w:rPr>
          <w:rFonts w:asciiTheme="minorHAnsi" w:eastAsiaTheme="minorEastAsia" w:hAnsi="Sabon Next LT" w:cstheme="minorBidi"/>
          <w:b/>
          <w:bCs/>
          <w:color w:val="000000" w:themeColor="text1"/>
          <w:kern w:val="24"/>
          <w:sz w:val="40"/>
          <w:szCs w:val="40"/>
          <w:lang w:val="en-US"/>
        </w:rPr>
        <w:t xml:space="preserve">. Electric vehicles </w:t>
      </w:r>
      <w:r w:rsidRPr="00543913">
        <w:rPr>
          <w:rFonts w:asciiTheme="minorHAnsi" w:eastAsiaTheme="minorEastAsia" w:hAnsi="Sabon Next LT" w:cstheme="minorBidi"/>
          <w:b/>
          <w:bCs/>
          <w:color w:val="000000" w:themeColor="text1"/>
          <w:kern w:val="24"/>
          <w:sz w:val="48"/>
          <w:szCs w:val="48"/>
          <w:lang w:val="en-US"/>
        </w:rPr>
        <w:t>:</w:t>
      </w:r>
      <w:r w:rsidRPr="00543913">
        <w:rPr>
          <w:rFonts w:asciiTheme="minorHAnsi" w:eastAsiaTheme="minorEastAsia" w:hAnsi="Sabon Next LT" w:cstheme="minorBidi"/>
          <w:b/>
          <w:bCs/>
          <w:color w:val="000000" w:themeColor="text1"/>
          <w:kern w:val="24"/>
          <w:sz w:val="64"/>
          <w:szCs w:val="64"/>
          <w:lang w:val="en-US"/>
        </w:rPr>
        <w:t xml:space="preserve"> </w:t>
      </w:r>
      <w:r w:rsidRPr="00543913">
        <w:rPr>
          <w:rFonts w:asciiTheme="minorHAnsi" w:eastAsiaTheme="minorEastAsia" w:hAnsi="Sabon Next LT" w:cstheme="minorBidi"/>
          <w:color w:val="000000" w:themeColor="text1"/>
          <w:kern w:val="24"/>
          <w:sz w:val="36"/>
          <w:szCs w:val="36"/>
          <w:lang w:val="en-US"/>
        </w:rPr>
        <w:t>Fuel cells can power electric vehicles with greater range and shorter recharge times than conventional batteries.</w:t>
      </w:r>
    </w:p>
    <w:p w14:paraId="52E43CDE" w14:textId="77777777" w:rsidR="000B720C" w:rsidRPr="00543913" w:rsidRDefault="000B720C" w:rsidP="000B720C">
      <w:pPr>
        <w:rPr>
          <w:sz w:val="36"/>
          <w:lang w:val="en-US"/>
        </w:rPr>
      </w:pPr>
    </w:p>
    <w:p w14:paraId="18FFE7B8" w14:textId="77777777" w:rsidR="000B720C" w:rsidRPr="00543913" w:rsidRDefault="000B720C" w:rsidP="000B720C">
      <w:pPr>
        <w:pStyle w:val="NormalWeb"/>
        <w:spacing w:before="0" w:beforeAutospacing="0" w:after="0" w:afterAutospacing="0"/>
        <w:rPr>
          <w:rFonts w:asciiTheme="minorHAnsi" w:eastAsiaTheme="minorEastAsia" w:hAnsi="Sabon Next LT" w:cstheme="minorBidi"/>
          <w:color w:val="000000" w:themeColor="text1"/>
          <w:kern w:val="24"/>
          <w:sz w:val="56"/>
          <w:szCs w:val="56"/>
          <w:lang w:val="en-US"/>
        </w:rPr>
      </w:pPr>
      <w:r>
        <w:rPr>
          <w:rFonts w:asciiTheme="minorHAnsi" w:eastAsiaTheme="minorEastAsia" w:hAnsi="Sabon Next LT" w:cstheme="minorBidi"/>
          <w:noProof/>
          <w:color w:val="000000" w:themeColor="text1"/>
          <w:kern w:val="24"/>
          <w:sz w:val="56"/>
          <w:szCs w:val="56"/>
          <w:lang w:val="fr-FR"/>
        </w:rPr>
        <w:drawing>
          <wp:anchor distT="0" distB="0" distL="114300" distR="114300" simplePos="0" relativeHeight="251663360" behindDoc="0" locked="0" layoutInCell="1" allowOverlap="1" wp14:anchorId="23E6A648" wp14:editId="6285EFF8">
            <wp:simplePos x="0" y="0"/>
            <wp:positionH relativeFrom="column">
              <wp:posOffset>4229100</wp:posOffset>
            </wp:positionH>
            <wp:positionV relativeFrom="paragraph">
              <wp:posOffset>195580</wp:posOffset>
            </wp:positionV>
            <wp:extent cx="2381250" cy="1905000"/>
            <wp:effectExtent l="0" t="0" r="0" b="0"/>
            <wp:wrapSquare wrapText="bothSides"/>
            <wp:docPr id="127118469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pic:spPr>
                </pic:pic>
              </a:graphicData>
            </a:graphic>
          </wp:anchor>
        </w:drawing>
      </w:r>
      <w:r w:rsidRPr="00543913">
        <w:rPr>
          <w:rFonts w:asciiTheme="minorHAnsi" w:eastAsiaTheme="minorEastAsia" w:hAnsi="Sabon Next LT" w:cstheme="minorBidi"/>
          <w:b/>
          <w:bCs/>
          <w:color w:val="000000" w:themeColor="text1"/>
          <w:kern w:val="24"/>
          <w:sz w:val="40"/>
          <w:szCs w:val="40"/>
          <w:lang w:val="en-US"/>
        </w:rPr>
        <w:t xml:space="preserve">. Stationary electricity generation </w:t>
      </w:r>
      <w:r w:rsidRPr="00543913">
        <w:rPr>
          <w:rFonts w:asciiTheme="minorHAnsi" w:eastAsiaTheme="minorEastAsia" w:hAnsi="Sabon Next LT" w:cstheme="minorBidi"/>
          <w:b/>
          <w:bCs/>
          <w:color w:val="000000" w:themeColor="text1"/>
          <w:kern w:val="24"/>
          <w:sz w:val="56"/>
          <w:szCs w:val="56"/>
          <w:lang w:val="en-US"/>
        </w:rPr>
        <w:t xml:space="preserve">: </w:t>
      </w:r>
      <w:r w:rsidRPr="00543913">
        <w:rPr>
          <w:rFonts w:asciiTheme="minorHAnsi" w:eastAsiaTheme="minorEastAsia" w:hAnsi="Sabon Next LT" w:cstheme="minorBidi"/>
          <w:color w:val="000000" w:themeColor="text1"/>
          <w:kern w:val="24"/>
          <w:sz w:val="36"/>
          <w:szCs w:val="36"/>
          <w:lang w:val="en-US"/>
        </w:rPr>
        <w:t xml:space="preserve">Fuel cells can be used to generate electricity for homes, buildings or power grids </w:t>
      </w:r>
      <w:r w:rsidRPr="00543913">
        <w:rPr>
          <w:rFonts w:asciiTheme="minorHAnsi" w:eastAsiaTheme="minorEastAsia" w:hAnsi="Sabon Next LT" w:cstheme="minorBidi"/>
          <w:color w:val="000000" w:themeColor="text1"/>
          <w:kern w:val="24"/>
          <w:sz w:val="56"/>
          <w:szCs w:val="56"/>
          <w:lang w:val="en-US"/>
        </w:rPr>
        <w:t>.</w:t>
      </w:r>
    </w:p>
    <w:p w14:paraId="2C6933DE" w14:textId="77777777" w:rsidR="000B720C" w:rsidRPr="00543913" w:rsidRDefault="000B720C" w:rsidP="000B720C">
      <w:pPr>
        <w:pStyle w:val="NormalWeb"/>
        <w:spacing w:before="0" w:beforeAutospacing="0" w:after="0" w:afterAutospacing="0"/>
        <w:rPr>
          <w:lang w:val="en-US"/>
        </w:rPr>
      </w:pPr>
    </w:p>
    <w:p w14:paraId="5AF7A410" w14:textId="77777777" w:rsidR="000B720C" w:rsidRPr="00543913" w:rsidRDefault="000B720C" w:rsidP="000B720C">
      <w:pPr>
        <w:pStyle w:val="NormalWeb"/>
        <w:spacing w:before="0" w:beforeAutospacing="0" w:after="0" w:afterAutospacing="0"/>
        <w:rPr>
          <w:rFonts w:asciiTheme="minorHAnsi" w:eastAsiaTheme="minorEastAsia" w:hAnsi="Sabon Next LT" w:cstheme="minorBidi"/>
          <w:b/>
          <w:bCs/>
          <w:color w:val="000000" w:themeColor="text1"/>
          <w:kern w:val="24"/>
          <w:sz w:val="40"/>
          <w:szCs w:val="40"/>
          <w:lang w:val="en-US"/>
        </w:rPr>
      </w:pPr>
    </w:p>
    <w:p w14:paraId="695DE089" w14:textId="77777777" w:rsidR="000B720C" w:rsidRPr="00543913" w:rsidRDefault="000B720C" w:rsidP="000B720C">
      <w:pPr>
        <w:pStyle w:val="NormalWeb"/>
        <w:spacing w:before="0" w:beforeAutospacing="0" w:after="0" w:afterAutospacing="0"/>
        <w:rPr>
          <w:lang w:val="en-US"/>
        </w:rPr>
      </w:pPr>
      <w:r>
        <w:rPr>
          <w:rFonts w:asciiTheme="minorHAnsi" w:eastAsiaTheme="minorEastAsia" w:hAnsi="Sabon Next LT" w:cstheme="minorBidi"/>
          <w:noProof/>
          <w:color w:val="000000" w:themeColor="text1"/>
          <w:kern w:val="24"/>
          <w:sz w:val="36"/>
          <w:szCs w:val="36"/>
          <w:lang w:val="fr-FR"/>
        </w:rPr>
        <w:drawing>
          <wp:anchor distT="0" distB="0" distL="114300" distR="114300" simplePos="0" relativeHeight="251664384" behindDoc="0" locked="0" layoutInCell="1" allowOverlap="1" wp14:anchorId="4753F8CD" wp14:editId="7B7CA60A">
            <wp:simplePos x="0" y="0"/>
            <wp:positionH relativeFrom="column">
              <wp:posOffset>3878580</wp:posOffset>
            </wp:positionH>
            <wp:positionV relativeFrom="paragraph">
              <wp:posOffset>217805</wp:posOffset>
            </wp:positionV>
            <wp:extent cx="2381250" cy="1905000"/>
            <wp:effectExtent l="0" t="0" r="0" b="0"/>
            <wp:wrapSquare wrapText="bothSides"/>
            <wp:docPr id="159428855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pic:spPr>
                </pic:pic>
              </a:graphicData>
            </a:graphic>
          </wp:anchor>
        </w:drawing>
      </w:r>
      <w:r w:rsidRPr="00543913">
        <w:rPr>
          <w:rFonts w:asciiTheme="minorHAnsi" w:eastAsiaTheme="minorEastAsia" w:hAnsi="Sabon Next LT" w:cstheme="minorBidi"/>
          <w:b/>
          <w:bCs/>
          <w:color w:val="000000" w:themeColor="text1"/>
          <w:kern w:val="24"/>
          <w:sz w:val="40"/>
          <w:szCs w:val="40"/>
          <w:lang w:val="en-US"/>
        </w:rPr>
        <w:t>. Portable applications:</w:t>
      </w:r>
      <w:r w:rsidRPr="00543913">
        <w:rPr>
          <w:rFonts w:asciiTheme="minorHAnsi" w:eastAsiaTheme="minorEastAsia" w:hAnsi="Sabon Next LT" w:cstheme="minorBidi"/>
          <w:color w:val="000000" w:themeColor="text1"/>
          <w:kern w:val="24"/>
          <w:sz w:val="56"/>
          <w:szCs w:val="56"/>
          <w:lang w:val="en-US"/>
        </w:rPr>
        <w:t xml:space="preserve"> </w:t>
      </w:r>
      <w:r w:rsidRPr="00543913">
        <w:rPr>
          <w:rFonts w:asciiTheme="minorHAnsi" w:eastAsiaTheme="minorEastAsia" w:hAnsi="Sabon Next LT" w:cstheme="minorBidi"/>
          <w:color w:val="000000" w:themeColor="text1"/>
          <w:kern w:val="24"/>
          <w:sz w:val="36"/>
          <w:szCs w:val="36"/>
          <w:lang w:val="en-US"/>
        </w:rPr>
        <w:t>Fuel cells can power portable devices, cell phones and power tools.</w:t>
      </w:r>
    </w:p>
    <w:p w14:paraId="517BE918" w14:textId="77777777" w:rsidR="000B720C" w:rsidRPr="00543913" w:rsidRDefault="000B720C" w:rsidP="000B720C">
      <w:pPr>
        <w:spacing w:after="160" w:line="259" w:lineRule="auto"/>
        <w:rPr>
          <w:b/>
          <w:bCs/>
          <w:lang w:val="en-US"/>
        </w:rPr>
      </w:pPr>
      <w:r w:rsidRPr="00543913">
        <w:rPr>
          <w:lang w:val="en-US"/>
        </w:rPr>
        <w:br w:type="page"/>
      </w:r>
      <w:r w:rsidRPr="00543913">
        <w:rPr>
          <w:b/>
          <w:bCs/>
          <w:noProof/>
          <w:sz w:val="48"/>
          <w:szCs w:val="48"/>
          <w:lang w:val="en-US"/>
        </w:rPr>
        <w:t>7)</w:t>
      </w:r>
      <w:r w:rsidRPr="00543913">
        <w:rPr>
          <w:b/>
          <w:bCs/>
          <w:noProof/>
          <w:lang w:val="en-US"/>
        </w:rPr>
        <w:t xml:space="preserve"> </w:t>
      </w:r>
      <w:r w:rsidRPr="00543913">
        <w:rPr>
          <w:b/>
          <w:bCs/>
          <w:noProof/>
          <w:sz w:val="48"/>
          <w:szCs w:val="48"/>
          <w:u w:val="single"/>
          <w:lang w:val="en-US"/>
        </w:rPr>
        <w:t xml:space="preserve">Advantage of </w:t>
      </w:r>
      <w:r w:rsidRPr="00543913">
        <w:rPr>
          <w:rFonts w:cstheme="minorHAnsi"/>
          <w:b/>
          <w:bCs/>
          <w:noProof/>
          <w:sz w:val="48"/>
          <w:szCs w:val="48"/>
          <w:u w:val="single"/>
          <w:lang w:val="en-US"/>
        </w:rPr>
        <w:t xml:space="preserve">fuel cell </w:t>
      </w:r>
      <w:r w:rsidRPr="00543913">
        <w:rPr>
          <w:b/>
          <w:bCs/>
          <w:noProof/>
          <w:sz w:val="48"/>
          <w:szCs w:val="48"/>
          <w:u w:val="single"/>
          <w:lang w:val="en-US"/>
        </w:rPr>
        <w:t>:</w:t>
      </w:r>
    </w:p>
    <w:p w14:paraId="19AA2B31" w14:textId="77777777" w:rsidR="000B720C" w:rsidRPr="00543913" w:rsidRDefault="000B720C" w:rsidP="000B720C">
      <w:pPr>
        <w:rPr>
          <w:color w:val="000000" w:themeColor="text1"/>
          <w:sz w:val="36"/>
          <w:lang w:val="en-US"/>
        </w:rPr>
      </w:pPr>
      <w:r w:rsidRPr="00543913">
        <w:rPr>
          <w:b/>
          <w:bCs/>
          <w:color w:val="365F91" w:themeColor="accent1" w:themeShade="BF"/>
          <w:sz w:val="40"/>
          <w:szCs w:val="40"/>
          <w:lang w:val="en-US"/>
        </w:rPr>
        <w:t xml:space="preserve">. </w:t>
      </w:r>
      <w:r w:rsidRPr="00543913">
        <w:rPr>
          <w:rFonts w:cstheme="minorHAnsi"/>
          <w:b/>
          <w:bCs/>
          <w:color w:val="365F91" w:themeColor="accent1" w:themeShade="BF"/>
          <w:sz w:val="40"/>
          <w:szCs w:val="40"/>
          <w:lang w:val="en-US"/>
        </w:rPr>
        <w:t xml:space="preserve">Clean electricity </w:t>
      </w:r>
      <w:r w:rsidRPr="00543913">
        <w:rPr>
          <w:b/>
          <w:bCs/>
          <w:color w:val="365F91" w:themeColor="accent1" w:themeShade="BF"/>
          <w:sz w:val="40"/>
          <w:szCs w:val="40"/>
          <w:lang w:val="en-US"/>
        </w:rPr>
        <w:t xml:space="preserve">production : </w:t>
      </w:r>
      <w:r w:rsidRPr="00543913">
        <w:rPr>
          <w:color w:val="000000" w:themeColor="text1"/>
          <w:sz w:val="36"/>
          <w:lang w:val="en-US"/>
        </w:rPr>
        <w:t xml:space="preserve">No direct polluting </w:t>
      </w:r>
      <w:r w:rsidRPr="00543913">
        <w:rPr>
          <w:rFonts w:cstheme="minorHAnsi"/>
          <w:color w:val="000000" w:themeColor="text1"/>
          <w:sz w:val="36"/>
          <w:lang w:val="en-US"/>
        </w:rPr>
        <w:t xml:space="preserve">emissions </w:t>
      </w:r>
      <w:r w:rsidRPr="00543913">
        <w:rPr>
          <w:b/>
          <w:bCs/>
          <w:color w:val="365F91" w:themeColor="accent1" w:themeShade="BF"/>
          <w:sz w:val="40"/>
          <w:szCs w:val="40"/>
          <w:lang w:val="en-US"/>
        </w:rPr>
        <w:t>.</w:t>
      </w:r>
    </w:p>
    <w:p w14:paraId="3047B8BD" w14:textId="77777777" w:rsidR="000B720C" w:rsidRPr="00543913" w:rsidRDefault="000B720C" w:rsidP="000B720C">
      <w:pPr>
        <w:rPr>
          <w:color w:val="000000" w:themeColor="text1"/>
          <w:sz w:val="36"/>
          <w:lang w:val="en-US"/>
        </w:rPr>
      </w:pPr>
      <w:r w:rsidRPr="00543913">
        <w:rPr>
          <w:b/>
          <w:bCs/>
          <w:color w:val="365F91" w:themeColor="accent1" w:themeShade="BF"/>
          <w:sz w:val="40"/>
          <w:szCs w:val="40"/>
          <w:lang w:val="en-US"/>
        </w:rPr>
        <w:t xml:space="preserve">. </w:t>
      </w:r>
      <w:r w:rsidRPr="00543913">
        <w:rPr>
          <w:rFonts w:cstheme="minorHAnsi"/>
          <w:b/>
          <w:bCs/>
          <w:color w:val="365F91" w:themeColor="accent1" w:themeShade="BF"/>
          <w:sz w:val="40"/>
          <w:szCs w:val="40"/>
          <w:lang w:val="en-US"/>
        </w:rPr>
        <w:t xml:space="preserve">High </w:t>
      </w:r>
      <w:r w:rsidRPr="00543913">
        <w:rPr>
          <w:b/>
          <w:bCs/>
          <w:color w:val="365F91" w:themeColor="accent1" w:themeShade="BF"/>
          <w:sz w:val="40"/>
          <w:szCs w:val="40"/>
          <w:lang w:val="en-US"/>
        </w:rPr>
        <w:t>yield​</w:t>
      </w:r>
      <w:r w:rsidRPr="00543913">
        <w:rPr>
          <w:rFonts w:cstheme="minorHAnsi"/>
          <w:b/>
          <w:bCs/>
          <w:color w:val="365F91" w:themeColor="accent1" w:themeShade="BF"/>
          <w:sz w:val="40"/>
          <w:szCs w:val="40"/>
          <w:lang w:val="en-US"/>
        </w:rPr>
        <w:t>​</w:t>
      </w:r>
      <w:r w:rsidRPr="00543913">
        <w:rPr>
          <w:rFonts w:cstheme="minorHAnsi"/>
          <w:b/>
          <w:bCs/>
          <w:color w:val="365F91" w:themeColor="accent1" w:themeShade="BF"/>
          <w:sz w:val="36"/>
          <w:lang w:val="en-US"/>
        </w:rPr>
        <w:t xml:space="preserve"> : More efficient conversion </w:t>
      </w:r>
      <w:r w:rsidRPr="00543913">
        <w:rPr>
          <w:color w:val="000000" w:themeColor="text1"/>
          <w:sz w:val="36"/>
          <w:lang w:val="en-US"/>
        </w:rPr>
        <w:t xml:space="preserve">of fuel into </w:t>
      </w:r>
      <w:r w:rsidRPr="00543913">
        <w:rPr>
          <w:rFonts w:cstheme="minorHAnsi"/>
          <w:color w:val="000000" w:themeColor="text1"/>
          <w:sz w:val="36"/>
          <w:lang w:val="en-US"/>
        </w:rPr>
        <w:t xml:space="preserve">electricity than traditional combustion </w:t>
      </w:r>
      <w:r w:rsidRPr="00543913">
        <w:rPr>
          <w:color w:val="000000" w:themeColor="text1"/>
          <w:sz w:val="36"/>
          <w:lang w:val="en-US"/>
        </w:rPr>
        <w:t>engines .</w:t>
      </w:r>
    </w:p>
    <w:p w14:paraId="4A86FE81" w14:textId="77777777" w:rsidR="000B720C" w:rsidRPr="00543913" w:rsidRDefault="000B720C" w:rsidP="000B720C">
      <w:pPr>
        <w:rPr>
          <w:color w:val="000000" w:themeColor="text1"/>
          <w:sz w:val="36"/>
          <w:lang w:val="en-US"/>
        </w:rPr>
      </w:pPr>
      <w:r w:rsidRPr="00543913">
        <w:rPr>
          <w:b/>
          <w:bCs/>
          <w:color w:val="365F91" w:themeColor="accent1" w:themeShade="BF"/>
          <w:sz w:val="40"/>
          <w:szCs w:val="40"/>
          <w:lang w:val="en-US"/>
        </w:rPr>
        <w:t xml:space="preserve">. Environment </w:t>
      </w:r>
      <w:r w:rsidRPr="00543913">
        <w:rPr>
          <w:color w:val="365F91" w:themeColor="accent1" w:themeShade="BF"/>
          <w:sz w:val="40"/>
          <w:szCs w:val="40"/>
          <w:lang w:val="en-US"/>
        </w:rPr>
        <w:t>:</w:t>
      </w:r>
      <w:r w:rsidRPr="00543913">
        <w:rPr>
          <w:color w:val="365F91" w:themeColor="accent1" w:themeShade="BF"/>
          <w:sz w:val="36"/>
          <w:lang w:val="en-US"/>
        </w:rPr>
        <w:t xml:space="preserve"> </w:t>
      </w:r>
      <w:r w:rsidRPr="00543913">
        <w:rPr>
          <w:color w:val="000000" w:themeColor="text1"/>
          <w:sz w:val="36"/>
          <w:lang w:val="en-US"/>
        </w:rPr>
        <w:t>Produces heat and water.</w:t>
      </w:r>
    </w:p>
    <w:p w14:paraId="37DE7E85" w14:textId="77777777" w:rsidR="000B720C" w:rsidRPr="00543913" w:rsidRDefault="000B720C" w:rsidP="000B720C">
      <w:pPr>
        <w:rPr>
          <w:color w:val="000000" w:themeColor="text1"/>
          <w:sz w:val="36"/>
          <w:lang w:val="en-US"/>
        </w:rPr>
      </w:pPr>
      <w:r w:rsidRPr="00543913">
        <w:rPr>
          <w:color w:val="000000" w:themeColor="text1"/>
          <w:sz w:val="36"/>
          <w:lang w:val="en-US"/>
        </w:rPr>
        <w:t xml:space="preserve">. </w:t>
      </w:r>
      <w:r w:rsidRPr="00543913">
        <w:rPr>
          <w:b/>
          <w:bCs/>
          <w:color w:val="365F91" w:themeColor="accent1" w:themeShade="BF"/>
          <w:sz w:val="40"/>
          <w:szCs w:val="40"/>
          <w:lang w:val="en-US"/>
        </w:rPr>
        <w:t>Reliable :</w:t>
      </w:r>
      <w:r w:rsidRPr="00543913">
        <w:rPr>
          <w:color w:val="365F91" w:themeColor="accent1" w:themeShade="BF"/>
          <w:sz w:val="36"/>
          <w:lang w:val="en-US"/>
        </w:rPr>
        <w:t xml:space="preserve"> </w:t>
      </w:r>
      <w:r w:rsidRPr="00543913">
        <w:rPr>
          <w:color w:val="000000" w:themeColor="text1"/>
          <w:sz w:val="36"/>
          <w:lang w:val="en-US"/>
        </w:rPr>
        <w:t xml:space="preserve">Some moving parts </w:t>
      </w:r>
      <w:r w:rsidRPr="00543913">
        <w:rPr>
          <w:rFonts w:cstheme="minorHAnsi"/>
          <w:color w:val="000000" w:themeColor="text1"/>
          <w:sz w:val="36"/>
          <w:lang w:val="en-US"/>
        </w:rPr>
        <w:t xml:space="preserve">to wear </w:t>
      </w:r>
      <w:r w:rsidRPr="00543913">
        <w:rPr>
          <w:color w:val="000000" w:themeColor="text1"/>
          <w:sz w:val="36"/>
          <w:lang w:val="en-US"/>
        </w:rPr>
        <w:t xml:space="preserve">or </w:t>
      </w:r>
      <w:r w:rsidRPr="00543913">
        <w:rPr>
          <w:rFonts w:cstheme="minorHAnsi"/>
          <w:color w:val="000000" w:themeColor="text1"/>
          <w:sz w:val="36"/>
          <w:lang w:val="en-US"/>
        </w:rPr>
        <w:t xml:space="preserve">break </w:t>
      </w:r>
      <w:r w:rsidRPr="00543913">
        <w:rPr>
          <w:color w:val="000000" w:themeColor="text1"/>
          <w:sz w:val="36"/>
          <w:lang w:val="en-US"/>
        </w:rPr>
        <w:t>.</w:t>
      </w:r>
    </w:p>
    <w:p w14:paraId="6DA87E1E" w14:textId="77777777" w:rsidR="000B720C" w:rsidRPr="00543913" w:rsidRDefault="000B720C" w:rsidP="000B720C">
      <w:pPr>
        <w:rPr>
          <w:color w:val="000000" w:themeColor="text1"/>
          <w:sz w:val="36"/>
          <w:lang w:val="en-US"/>
        </w:rPr>
      </w:pPr>
    </w:p>
    <w:p w14:paraId="73FB41E0" w14:textId="77777777" w:rsidR="000B720C" w:rsidRPr="00543913" w:rsidRDefault="000B720C" w:rsidP="000B720C">
      <w:pPr>
        <w:rPr>
          <w:b/>
          <w:bCs/>
          <w:color w:val="000000" w:themeColor="text1"/>
          <w:sz w:val="48"/>
          <w:szCs w:val="48"/>
          <w:u w:val="single"/>
          <w:lang w:val="en-US"/>
        </w:rPr>
      </w:pPr>
      <w:r w:rsidRPr="00543913">
        <w:rPr>
          <w:b/>
          <w:bCs/>
          <w:color w:val="000000" w:themeColor="text1"/>
          <w:sz w:val="48"/>
          <w:szCs w:val="48"/>
          <w:lang w:val="en-US"/>
        </w:rPr>
        <w:t xml:space="preserve">8) </w:t>
      </w:r>
      <w:r w:rsidRPr="00543913">
        <w:rPr>
          <w:b/>
          <w:bCs/>
          <w:color w:val="000000" w:themeColor="text1"/>
          <w:sz w:val="48"/>
          <w:szCs w:val="48"/>
          <w:u w:val="single"/>
          <w:lang w:val="en-US"/>
        </w:rPr>
        <w:t xml:space="preserve">Disadvantages </w:t>
      </w:r>
      <w:r w:rsidRPr="00543913">
        <w:rPr>
          <w:rFonts w:cstheme="minorHAnsi"/>
          <w:b/>
          <w:bCs/>
          <w:color w:val="000000" w:themeColor="text1"/>
          <w:sz w:val="48"/>
          <w:szCs w:val="48"/>
          <w:u w:val="single"/>
          <w:lang w:val="en-US"/>
        </w:rPr>
        <w:t xml:space="preserve">of fuel </w:t>
      </w:r>
      <w:r w:rsidRPr="00543913">
        <w:rPr>
          <w:b/>
          <w:bCs/>
          <w:color w:val="000000" w:themeColor="text1"/>
          <w:sz w:val="48"/>
          <w:szCs w:val="48"/>
          <w:u w:val="single"/>
          <w:lang w:val="en-US"/>
        </w:rPr>
        <w:t>cell :</w:t>
      </w:r>
    </w:p>
    <w:p w14:paraId="091B2DAF" w14:textId="77777777" w:rsidR="000B720C" w:rsidRPr="00543913" w:rsidRDefault="000B720C" w:rsidP="000B720C">
      <w:pPr>
        <w:rPr>
          <w:b/>
          <w:bCs/>
          <w:color w:val="365F91" w:themeColor="accent1" w:themeShade="BF"/>
          <w:sz w:val="40"/>
          <w:szCs w:val="40"/>
          <w:lang w:val="en-US"/>
        </w:rPr>
      </w:pPr>
      <w:r w:rsidRPr="00543913">
        <w:rPr>
          <w:b/>
          <w:bCs/>
          <w:color w:val="365F91" w:themeColor="accent1" w:themeShade="BF"/>
          <w:sz w:val="40"/>
          <w:szCs w:val="40"/>
          <w:lang w:val="en-US"/>
        </w:rPr>
        <w:t xml:space="preserve">. </w:t>
      </w:r>
      <w:r w:rsidRPr="00543913">
        <w:rPr>
          <w:rFonts w:cstheme="minorHAnsi"/>
          <w:b/>
          <w:bCs/>
          <w:color w:val="365F91" w:themeColor="accent1" w:themeShade="BF"/>
          <w:sz w:val="40"/>
          <w:szCs w:val="40"/>
          <w:lang w:val="en-US"/>
        </w:rPr>
        <w:t xml:space="preserve">High </w:t>
      </w:r>
      <w:r w:rsidRPr="00543913">
        <w:rPr>
          <w:b/>
          <w:bCs/>
          <w:color w:val="365F91" w:themeColor="accent1" w:themeShade="BF"/>
          <w:sz w:val="40"/>
          <w:szCs w:val="40"/>
          <w:lang w:val="en-US"/>
        </w:rPr>
        <w:t xml:space="preserve">cost </w:t>
      </w:r>
      <w:r w:rsidRPr="00543913">
        <w:rPr>
          <w:rFonts w:cstheme="minorHAnsi"/>
          <w:b/>
          <w:bCs/>
          <w:color w:val="365F91" w:themeColor="accent1" w:themeShade="BF"/>
          <w:sz w:val="40"/>
          <w:szCs w:val="40"/>
          <w:lang w:val="en-US"/>
        </w:rPr>
        <w:t>.</w:t>
      </w:r>
      <w:r w:rsidRPr="00543913">
        <w:rPr>
          <w:b/>
          <w:bCs/>
          <w:color w:val="365F91" w:themeColor="accent1" w:themeShade="BF"/>
          <w:sz w:val="40"/>
          <w:szCs w:val="40"/>
          <w:lang w:val="en-US"/>
        </w:rPr>
        <w:t>​</w:t>
      </w:r>
    </w:p>
    <w:p w14:paraId="72B43710" w14:textId="77777777" w:rsidR="000B720C" w:rsidRPr="00543913" w:rsidRDefault="000B720C" w:rsidP="000B720C">
      <w:pPr>
        <w:rPr>
          <w:b/>
          <w:bCs/>
          <w:color w:val="365F91" w:themeColor="accent1" w:themeShade="BF"/>
          <w:sz w:val="40"/>
          <w:szCs w:val="40"/>
          <w:lang w:val="en-US"/>
        </w:rPr>
      </w:pPr>
      <w:r w:rsidRPr="00543913">
        <w:rPr>
          <w:b/>
          <w:bCs/>
          <w:color w:val="365F91" w:themeColor="accent1" w:themeShade="BF"/>
          <w:sz w:val="40"/>
          <w:szCs w:val="40"/>
          <w:lang w:val="en-US"/>
        </w:rPr>
        <w:t xml:space="preserve">. Sustainability </w:t>
      </w:r>
      <w:r w:rsidRPr="00543913">
        <w:rPr>
          <w:rFonts w:cstheme="minorHAnsi"/>
          <w:b/>
          <w:bCs/>
          <w:color w:val="365F91" w:themeColor="accent1" w:themeShade="BF"/>
          <w:sz w:val="40"/>
          <w:szCs w:val="40"/>
          <w:lang w:val="en-US"/>
        </w:rPr>
        <w:t>.</w:t>
      </w:r>
    </w:p>
    <w:p w14:paraId="06B14C43" w14:textId="77777777" w:rsidR="000B720C" w:rsidRPr="00543913" w:rsidRDefault="000B720C" w:rsidP="000B720C">
      <w:pPr>
        <w:rPr>
          <w:b/>
          <w:bCs/>
          <w:color w:val="365F91" w:themeColor="accent1" w:themeShade="BF"/>
          <w:sz w:val="40"/>
          <w:szCs w:val="40"/>
          <w:lang w:val="en-US"/>
        </w:rPr>
      </w:pPr>
      <w:r w:rsidRPr="00543913">
        <w:rPr>
          <w:b/>
          <w:bCs/>
          <w:color w:val="365F91" w:themeColor="accent1" w:themeShade="BF"/>
          <w:sz w:val="40"/>
          <w:szCs w:val="40"/>
          <w:lang w:val="en-US"/>
        </w:rPr>
        <w:t xml:space="preserve">. Fuel storage : </w:t>
      </w:r>
      <w:r w:rsidRPr="00543913">
        <w:rPr>
          <w:color w:val="000000" w:themeColor="text1"/>
          <w:sz w:val="36"/>
          <w:lang w:val="en-US"/>
        </w:rPr>
        <w:t xml:space="preserve">Hydrogen </w:t>
      </w:r>
      <w:r w:rsidRPr="00543913">
        <w:rPr>
          <w:rFonts w:cstheme="minorHAnsi"/>
          <w:color w:val="000000" w:themeColor="text1"/>
          <w:sz w:val="36"/>
          <w:lang w:val="en-US"/>
        </w:rPr>
        <w:t xml:space="preserve">can </w:t>
      </w:r>
      <w:r w:rsidRPr="00543913">
        <w:rPr>
          <w:color w:val="000000" w:themeColor="text1"/>
          <w:sz w:val="36"/>
          <w:lang w:val="en-US"/>
        </w:rPr>
        <w:t xml:space="preserve">be </w:t>
      </w:r>
      <w:r w:rsidRPr="00543913">
        <w:rPr>
          <w:rFonts w:cstheme="minorHAnsi"/>
          <w:color w:val="000000" w:themeColor="text1"/>
          <w:sz w:val="36"/>
          <w:lang w:val="en-US"/>
        </w:rPr>
        <w:t xml:space="preserve">difficult to </w:t>
      </w:r>
      <w:r w:rsidRPr="00543913">
        <w:rPr>
          <w:color w:val="000000" w:themeColor="text1"/>
          <w:sz w:val="36"/>
          <w:lang w:val="en-US"/>
        </w:rPr>
        <w:t xml:space="preserve">store and </w:t>
      </w:r>
      <w:r w:rsidRPr="00543913">
        <w:rPr>
          <w:rFonts w:cstheme="minorHAnsi"/>
          <w:color w:val="000000" w:themeColor="text1"/>
          <w:sz w:val="36"/>
          <w:lang w:val="en-US"/>
        </w:rPr>
        <w:t xml:space="preserve">transport </w:t>
      </w:r>
      <w:r w:rsidRPr="00543913">
        <w:rPr>
          <w:color w:val="000000" w:themeColor="text1"/>
          <w:sz w:val="36"/>
          <w:lang w:val="en-US"/>
        </w:rPr>
        <w:t>.</w:t>
      </w:r>
    </w:p>
    <w:p w14:paraId="5AC76C19" w14:textId="77777777" w:rsidR="000B720C" w:rsidRPr="00543913" w:rsidRDefault="000B720C" w:rsidP="000B720C">
      <w:pPr>
        <w:rPr>
          <w:b/>
          <w:bCs/>
          <w:color w:val="000000" w:themeColor="text1"/>
          <w:sz w:val="48"/>
          <w:szCs w:val="48"/>
          <w:u w:val="single"/>
          <w:lang w:val="en-US"/>
        </w:rPr>
      </w:pPr>
      <w:bookmarkStart w:id="12" w:name="_Hlk166435020"/>
      <w:r w:rsidRPr="00543913">
        <w:rPr>
          <w:b/>
          <w:bCs/>
          <w:color w:val="000000" w:themeColor="text1"/>
          <w:sz w:val="48"/>
          <w:szCs w:val="48"/>
          <w:lang w:val="en-US"/>
        </w:rPr>
        <w:t xml:space="preserve">9) </w:t>
      </w:r>
      <w:r w:rsidRPr="00543913">
        <w:rPr>
          <w:b/>
          <w:bCs/>
          <w:color w:val="000000" w:themeColor="text1"/>
          <w:sz w:val="48"/>
          <w:szCs w:val="48"/>
          <w:u w:val="single"/>
          <w:lang w:val="en-US"/>
        </w:rPr>
        <w:t>Principle of PEM:</w:t>
      </w:r>
    </w:p>
    <w:bookmarkEnd w:id="12"/>
    <w:p w14:paraId="2F8AD90B" w14:textId="77777777" w:rsidR="000B720C" w:rsidRPr="00543913" w:rsidRDefault="000B720C" w:rsidP="000B720C">
      <w:pPr>
        <w:spacing w:after="160" w:line="259" w:lineRule="auto"/>
        <w:rPr>
          <w:b/>
          <w:bCs/>
          <w:color w:val="4F81BD" w:themeColor="accent1"/>
          <w:sz w:val="40"/>
          <w:szCs w:val="40"/>
          <w:lang w:val="en-US"/>
        </w:rPr>
      </w:pPr>
      <w:r w:rsidRPr="00543913">
        <w:rPr>
          <w:b/>
          <w:bCs/>
          <w:color w:val="4F81BD" w:themeColor="accent1"/>
          <w:sz w:val="40"/>
          <w:szCs w:val="40"/>
          <w:lang w:val="en-US"/>
        </w:rPr>
        <w:t>1. Electrochemical reactions:</w:t>
      </w:r>
    </w:p>
    <w:p w14:paraId="7CB54C4A" w14:textId="77777777" w:rsidR="000B720C" w:rsidRPr="00543913" w:rsidRDefault="000B720C" w:rsidP="000B720C">
      <w:pPr>
        <w:spacing w:after="160" w:line="259" w:lineRule="auto"/>
        <w:rPr>
          <w:sz w:val="36"/>
          <w:lang w:val="en-US"/>
        </w:rPr>
      </w:pPr>
      <w:r w:rsidRPr="00543913">
        <w:rPr>
          <w:sz w:val="36"/>
          <w:lang w:val="en-US"/>
        </w:rPr>
        <w:t>Take place at the interface between the electrolyte and the membrane, on the surface of the catalysts.</w:t>
      </w:r>
    </w:p>
    <w:p w14:paraId="523CB628" w14:textId="77777777" w:rsidR="000B720C" w:rsidRPr="00543913" w:rsidRDefault="000B720C" w:rsidP="000B720C">
      <w:pPr>
        <w:spacing w:after="160" w:line="259" w:lineRule="auto"/>
        <w:rPr>
          <w:b/>
          <w:bCs/>
          <w:color w:val="4F81BD" w:themeColor="accent1"/>
          <w:sz w:val="40"/>
          <w:szCs w:val="40"/>
          <w:lang w:val="en-US"/>
        </w:rPr>
      </w:pPr>
      <w:r w:rsidRPr="00543913">
        <w:rPr>
          <w:b/>
          <w:bCs/>
          <w:color w:val="4F81BD" w:themeColor="accent1"/>
          <w:sz w:val="40"/>
          <w:szCs w:val="40"/>
          <w:lang w:val="en-US"/>
        </w:rPr>
        <w:t>2. Hydrogen side (anode):</w:t>
      </w:r>
    </w:p>
    <w:p w14:paraId="7E24FF5C" w14:textId="77777777" w:rsidR="000B720C" w:rsidRPr="00543913" w:rsidRDefault="000B720C" w:rsidP="000B720C">
      <w:pPr>
        <w:spacing w:after="160" w:line="259" w:lineRule="auto"/>
        <w:rPr>
          <w:sz w:val="36"/>
          <w:lang w:val="en-US"/>
        </w:rPr>
      </w:pPr>
      <w:r w:rsidRPr="00543913">
        <w:rPr>
          <w:sz w:val="36"/>
          <w:lang w:val="en-US"/>
        </w:rPr>
        <w:t>Hydrogen splits into protons (H+) and electrons (e-).</w:t>
      </w:r>
    </w:p>
    <w:p w14:paraId="6C655CA9" w14:textId="77777777" w:rsidR="000B720C" w:rsidRPr="00543913" w:rsidRDefault="000B720C" w:rsidP="000B720C">
      <w:pPr>
        <w:spacing w:after="160" w:line="259" w:lineRule="auto"/>
        <w:rPr>
          <w:sz w:val="36"/>
          <w:lang w:val="en-US"/>
        </w:rPr>
      </w:pPr>
      <w:r w:rsidRPr="00543913">
        <w:rPr>
          <w:sz w:val="36"/>
          <w:lang w:val="en-US"/>
        </w:rPr>
        <w:t>The protons pass through the selective membrane towards the cathode.</w:t>
      </w:r>
    </w:p>
    <w:p w14:paraId="07A0C37F" w14:textId="77777777" w:rsidR="000B720C" w:rsidRPr="00543913" w:rsidRDefault="000B720C" w:rsidP="000B720C">
      <w:pPr>
        <w:spacing w:after="160" w:line="259" w:lineRule="auto"/>
        <w:rPr>
          <w:sz w:val="36"/>
          <w:lang w:val="en-US"/>
        </w:rPr>
      </w:pPr>
      <w:r w:rsidRPr="00543913">
        <w:rPr>
          <w:sz w:val="36"/>
          <w:lang w:val="en-US"/>
        </w:rPr>
        <w:t>Electrons flow through the external circuit, producing an electric current.</w:t>
      </w:r>
    </w:p>
    <w:p w14:paraId="3D789B9B" w14:textId="77777777" w:rsidR="000B720C" w:rsidRPr="00543913" w:rsidRDefault="000B720C" w:rsidP="000B720C">
      <w:pPr>
        <w:spacing w:after="160" w:line="259" w:lineRule="auto"/>
        <w:rPr>
          <w:b/>
          <w:bCs/>
          <w:color w:val="4F81BD" w:themeColor="accent1"/>
          <w:sz w:val="40"/>
          <w:szCs w:val="40"/>
          <w:lang w:val="en-US"/>
        </w:rPr>
      </w:pPr>
      <w:r w:rsidRPr="00543913">
        <w:rPr>
          <w:b/>
          <w:bCs/>
          <w:color w:val="4F81BD" w:themeColor="accent1"/>
          <w:sz w:val="40"/>
          <w:szCs w:val="40"/>
          <w:lang w:val="en-US"/>
        </w:rPr>
        <w:t>3. Oxygen side (cathode):</w:t>
      </w:r>
    </w:p>
    <w:p w14:paraId="56F65330" w14:textId="77777777" w:rsidR="000B720C" w:rsidRPr="00543913" w:rsidRDefault="000B720C" w:rsidP="000B720C">
      <w:pPr>
        <w:spacing w:after="160" w:line="259" w:lineRule="auto"/>
        <w:rPr>
          <w:sz w:val="36"/>
          <w:lang w:val="en-US"/>
        </w:rPr>
      </w:pPr>
      <w:r w:rsidRPr="00543913">
        <w:rPr>
          <w:sz w:val="36"/>
          <w:lang w:val="en-US"/>
        </w:rPr>
        <w:t>Oxygen splits into oxygen ions (O2-) and releases electrons (e-).</w:t>
      </w:r>
    </w:p>
    <w:p w14:paraId="42E23606" w14:textId="77777777" w:rsidR="000B720C" w:rsidRPr="00543913" w:rsidRDefault="000B720C" w:rsidP="000B720C">
      <w:pPr>
        <w:spacing w:after="160" w:line="259" w:lineRule="auto"/>
        <w:rPr>
          <w:sz w:val="36"/>
          <w:lang w:val="en-US"/>
        </w:rPr>
      </w:pPr>
      <w:r w:rsidRPr="00543913">
        <w:rPr>
          <w:sz w:val="36"/>
          <w:lang w:val="en-US"/>
        </w:rPr>
        <w:t>Protons and electrons recombine with ions</w:t>
      </w:r>
    </w:p>
    <w:p w14:paraId="7B3F58FF" w14:textId="77777777" w:rsidR="000B720C" w:rsidRPr="00543913" w:rsidRDefault="000B720C" w:rsidP="000B720C">
      <w:pPr>
        <w:spacing w:after="160" w:line="259" w:lineRule="auto"/>
        <w:rPr>
          <w:sz w:val="36"/>
          <w:lang w:val="en-US"/>
        </w:rPr>
      </w:pPr>
      <w:r w:rsidRPr="00543913">
        <w:rPr>
          <w:sz w:val="36"/>
          <w:lang w:val="en-US"/>
        </w:rPr>
        <w:t>Oxygen to form water (H2O).</w:t>
      </w:r>
    </w:p>
    <w:p w14:paraId="48462027" w14:textId="77777777" w:rsidR="000B720C" w:rsidRPr="00543913" w:rsidRDefault="000B720C" w:rsidP="000B720C">
      <w:pPr>
        <w:spacing w:after="160" w:line="259" w:lineRule="auto"/>
        <w:rPr>
          <w:lang w:val="en-US"/>
        </w:rPr>
      </w:pPr>
      <w:r w:rsidRPr="00543913">
        <w:rPr>
          <w:sz w:val="36"/>
          <w:lang w:val="en-US"/>
        </w:rPr>
        <w:t>Water and excess oxygen are drained from the cell.</w:t>
      </w:r>
      <w:r w:rsidRPr="00543913">
        <w:rPr>
          <w:lang w:val="en-US"/>
        </w:rPr>
        <w:br w:type="page"/>
      </w:r>
    </w:p>
    <w:p w14:paraId="454C5933" w14:textId="77777777" w:rsidR="000B720C" w:rsidRPr="00543913" w:rsidRDefault="000B720C" w:rsidP="000B720C">
      <w:pPr>
        <w:spacing w:after="160" w:line="259" w:lineRule="auto"/>
        <w:rPr>
          <w:lang w:val="en-US"/>
        </w:rPr>
      </w:pPr>
    </w:p>
    <w:p w14:paraId="1D06DBFC" w14:textId="77777777" w:rsidR="000B720C" w:rsidRPr="00543913" w:rsidRDefault="000B720C" w:rsidP="000B720C">
      <w:pPr>
        <w:rPr>
          <w:b/>
          <w:bCs/>
          <w:color w:val="000000" w:themeColor="text1"/>
          <w:sz w:val="48"/>
          <w:szCs w:val="48"/>
          <w:u w:val="single"/>
          <w:lang w:val="en-US"/>
        </w:rPr>
      </w:pPr>
      <w:r>
        <w:rPr>
          <w:b/>
          <w:bCs/>
          <w:noProof/>
          <w:color w:val="000000" w:themeColor="text1"/>
          <w:sz w:val="40"/>
          <w:szCs w:val="40"/>
          <w:u w:val="single"/>
          <w:lang w:val="fr-FR"/>
        </w:rPr>
        <w:drawing>
          <wp:anchor distT="0" distB="0" distL="114300" distR="114300" simplePos="0" relativeHeight="251665408" behindDoc="0" locked="0" layoutInCell="1" allowOverlap="1" wp14:anchorId="77FAB81A" wp14:editId="6875C1FE">
            <wp:simplePos x="0" y="0"/>
            <wp:positionH relativeFrom="column">
              <wp:posOffset>-396240</wp:posOffset>
            </wp:positionH>
            <wp:positionV relativeFrom="paragraph">
              <wp:posOffset>689610</wp:posOffset>
            </wp:positionV>
            <wp:extent cx="7162800" cy="5623560"/>
            <wp:effectExtent l="0" t="0" r="0" b="0"/>
            <wp:wrapSquare wrapText="bothSides"/>
            <wp:docPr id="104697275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62800" cy="5623560"/>
                    </a:xfrm>
                    <a:prstGeom prst="rect">
                      <a:avLst/>
                    </a:prstGeom>
                    <a:noFill/>
                  </pic:spPr>
                </pic:pic>
              </a:graphicData>
            </a:graphic>
            <wp14:sizeRelH relativeFrom="margin">
              <wp14:pctWidth>0</wp14:pctWidth>
            </wp14:sizeRelH>
            <wp14:sizeRelV relativeFrom="margin">
              <wp14:pctHeight>0</wp14:pctHeight>
            </wp14:sizeRelV>
          </wp:anchor>
        </w:drawing>
      </w:r>
      <w:r w:rsidRPr="00543913">
        <w:rPr>
          <w:b/>
          <w:bCs/>
          <w:color w:val="000000" w:themeColor="text1"/>
          <w:sz w:val="48"/>
          <w:szCs w:val="48"/>
          <w:lang w:val="en-US"/>
        </w:rPr>
        <w:t xml:space="preserve">9) </w:t>
      </w:r>
      <w:r w:rsidRPr="00543913">
        <w:rPr>
          <w:b/>
          <w:bCs/>
          <w:color w:val="000000" w:themeColor="text1"/>
          <w:sz w:val="48"/>
          <w:szCs w:val="48"/>
          <w:u w:val="single"/>
          <w:lang w:val="en-US"/>
        </w:rPr>
        <w:t>Principle of PEM:</w:t>
      </w:r>
    </w:p>
    <w:p w14:paraId="2B321FF3" w14:textId="77777777" w:rsidR="000B720C" w:rsidRPr="00543913" w:rsidRDefault="000B720C" w:rsidP="000B720C">
      <w:pPr>
        <w:spacing w:after="160" w:line="259" w:lineRule="auto"/>
        <w:rPr>
          <w:b/>
          <w:bCs/>
          <w:color w:val="000000" w:themeColor="text1"/>
          <w:sz w:val="40"/>
          <w:szCs w:val="40"/>
          <w:u w:val="single"/>
          <w:lang w:val="en-US"/>
        </w:rPr>
      </w:pPr>
    </w:p>
    <w:p w14:paraId="3D00791B" w14:textId="77777777" w:rsidR="000B720C" w:rsidRPr="00543913" w:rsidRDefault="000B720C" w:rsidP="000B720C">
      <w:pPr>
        <w:spacing w:after="160" w:line="259" w:lineRule="auto"/>
        <w:rPr>
          <w:b/>
          <w:bCs/>
          <w:color w:val="000000" w:themeColor="text1"/>
          <w:sz w:val="40"/>
          <w:szCs w:val="40"/>
          <w:u w:val="single"/>
          <w:lang w:val="en-US"/>
        </w:rPr>
      </w:pPr>
    </w:p>
    <w:p w14:paraId="5632D3C1" w14:textId="77777777" w:rsidR="000B720C" w:rsidRPr="00543913" w:rsidRDefault="000B720C" w:rsidP="000B720C">
      <w:pPr>
        <w:spacing w:after="160" w:line="259" w:lineRule="auto"/>
        <w:rPr>
          <w:b/>
          <w:bCs/>
          <w:color w:val="4F81BD" w:themeColor="accent1"/>
          <w:sz w:val="40"/>
          <w:szCs w:val="40"/>
          <w:lang w:val="en-US"/>
        </w:rPr>
      </w:pPr>
      <w:r w:rsidRPr="00543913">
        <w:rPr>
          <w:b/>
          <w:bCs/>
          <w:color w:val="4F81BD" w:themeColor="accent1"/>
          <w:sz w:val="40"/>
          <w:szCs w:val="40"/>
          <w:u w:val="single"/>
          <w:lang w:val="en-US"/>
        </w:rPr>
        <w:t xml:space="preserve">Figure: </w:t>
      </w:r>
      <w:r w:rsidRPr="00543913">
        <w:rPr>
          <w:b/>
          <w:bCs/>
          <w:color w:val="4F81BD" w:themeColor="accent1"/>
          <w:sz w:val="40"/>
          <w:szCs w:val="40"/>
          <w:lang w:val="en-US"/>
        </w:rPr>
        <w:t xml:space="preserve">Operating principle of a PEM </w:t>
      </w:r>
      <w:r w:rsidRPr="00543913">
        <w:rPr>
          <w:rFonts w:cstheme="minorHAnsi"/>
          <w:b/>
          <w:bCs/>
          <w:color w:val="4F81BD" w:themeColor="accent1"/>
          <w:sz w:val="40"/>
          <w:szCs w:val="40"/>
          <w:lang w:val="en-US"/>
        </w:rPr>
        <w:t xml:space="preserve">fuel cell </w:t>
      </w:r>
      <w:r w:rsidRPr="00543913">
        <w:rPr>
          <w:b/>
          <w:bCs/>
          <w:color w:val="4F81BD" w:themeColor="accent1"/>
          <w:sz w:val="40"/>
          <w:szCs w:val="40"/>
          <w:lang w:val="en-US"/>
        </w:rPr>
        <w:t>.</w:t>
      </w:r>
    </w:p>
    <w:p w14:paraId="76F26FDF" w14:textId="77777777" w:rsidR="000B720C" w:rsidRPr="00543913" w:rsidRDefault="000B720C" w:rsidP="000B720C">
      <w:pPr>
        <w:spacing w:after="160" w:line="259" w:lineRule="auto"/>
        <w:rPr>
          <w:b/>
          <w:bCs/>
          <w:color w:val="000000" w:themeColor="text1"/>
          <w:sz w:val="48"/>
          <w:szCs w:val="48"/>
          <w:u w:val="single"/>
          <w:lang w:val="en-US"/>
        </w:rPr>
      </w:pPr>
      <w:r w:rsidRPr="00543913">
        <w:rPr>
          <w:b/>
          <w:bCs/>
          <w:color w:val="000000" w:themeColor="text1"/>
          <w:sz w:val="48"/>
          <w:szCs w:val="48"/>
          <w:u w:val="single"/>
          <w:lang w:val="en-US"/>
        </w:rPr>
        <w:t xml:space="preserve">10) Basic chemistry and thermodynamics of </w:t>
      </w:r>
      <w:r w:rsidRPr="00543913">
        <w:rPr>
          <w:rFonts w:cstheme="minorHAnsi"/>
          <w:b/>
          <w:bCs/>
          <w:color w:val="000000" w:themeColor="text1"/>
          <w:sz w:val="48"/>
          <w:szCs w:val="48"/>
          <w:u w:val="single"/>
          <w:lang w:val="en-US"/>
        </w:rPr>
        <w:t xml:space="preserve">fuel cells </w:t>
      </w:r>
      <w:r w:rsidRPr="00543913">
        <w:rPr>
          <w:b/>
          <w:bCs/>
          <w:color w:val="000000" w:themeColor="text1"/>
          <w:sz w:val="48"/>
          <w:szCs w:val="48"/>
          <w:u w:val="single"/>
          <w:lang w:val="en-US"/>
        </w:rPr>
        <w:t>:</w:t>
      </w:r>
    </w:p>
    <w:p w14:paraId="4DBAB945" w14:textId="77777777" w:rsidR="000B720C" w:rsidRPr="00543913" w:rsidRDefault="000B720C" w:rsidP="000B720C">
      <w:pPr>
        <w:spacing w:after="160" w:line="259" w:lineRule="auto"/>
        <w:rPr>
          <w:b/>
          <w:bCs/>
          <w:color w:val="000000" w:themeColor="text1"/>
          <w:sz w:val="48"/>
          <w:szCs w:val="48"/>
          <w:u w:val="single"/>
          <w:lang w:val="en-US"/>
        </w:rPr>
      </w:pPr>
    </w:p>
    <w:p w14:paraId="0F625E44" w14:textId="77777777" w:rsidR="000B720C" w:rsidRPr="00543913" w:rsidRDefault="000B720C" w:rsidP="000B720C">
      <w:pPr>
        <w:spacing w:after="160" w:line="259" w:lineRule="auto"/>
        <w:rPr>
          <w:color w:val="000000" w:themeColor="text1"/>
          <w:sz w:val="36"/>
          <w:lang w:val="en-US"/>
        </w:rPr>
      </w:pPr>
      <w:r w:rsidRPr="00543913">
        <w:rPr>
          <w:color w:val="000000" w:themeColor="text1"/>
          <w:sz w:val="36"/>
          <w:lang w:val="en-US"/>
        </w:rPr>
        <w:t>A fuel cell is an electrochemical energy converter - it directly converts the chemical energy of the fuel, usually hydrogen, into electrical energy. As such, it must obey the laws of thermodynamics</w:t>
      </w:r>
    </w:p>
    <w:p w14:paraId="4BC71425" w14:textId="77777777" w:rsidR="000B720C" w:rsidRPr="00543913" w:rsidRDefault="000B720C" w:rsidP="000B720C">
      <w:pPr>
        <w:spacing w:after="160" w:line="259" w:lineRule="auto"/>
        <w:rPr>
          <w:color w:val="000000" w:themeColor="text1"/>
          <w:sz w:val="36"/>
          <w:lang w:val="en-US"/>
        </w:rPr>
      </w:pPr>
    </w:p>
    <w:p w14:paraId="2F5CA72F" w14:textId="77777777" w:rsidR="000B720C" w:rsidRPr="00543913" w:rsidRDefault="000B720C" w:rsidP="000B720C">
      <w:pPr>
        <w:spacing w:after="160" w:line="259" w:lineRule="auto"/>
        <w:rPr>
          <w:color w:val="000000" w:themeColor="text1"/>
          <w:sz w:val="36"/>
          <w:lang w:val="en-US"/>
        </w:rPr>
      </w:pPr>
      <w:r w:rsidRPr="00543913">
        <w:rPr>
          <w:b/>
          <w:bCs/>
          <w:color w:val="0070C0"/>
          <w:sz w:val="40"/>
          <w:szCs w:val="40"/>
          <w:lang w:val="en-US"/>
        </w:rPr>
        <w:t xml:space="preserve">Base Reaction : </w:t>
      </w:r>
      <w:r w:rsidRPr="00543913">
        <w:rPr>
          <w:color w:val="0070C0"/>
          <w:sz w:val="36"/>
          <w:lang w:val="en-US"/>
        </w:rPr>
        <w:t xml:space="preserve">Electrochemical </w:t>
      </w:r>
      <w:r w:rsidRPr="00543913">
        <w:rPr>
          <w:rFonts w:cstheme="minorHAnsi"/>
          <w:b/>
          <w:bCs/>
          <w:color w:val="0070C0"/>
          <w:sz w:val="40"/>
          <w:szCs w:val="40"/>
          <w:lang w:val="en-US"/>
        </w:rPr>
        <w:t xml:space="preserve">reactions </w:t>
      </w:r>
      <w:r w:rsidRPr="00543913">
        <w:rPr>
          <w:color w:val="000000" w:themeColor="text1"/>
          <w:sz w:val="36"/>
          <w:lang w:val="en-US"/>
        </w:rPr>
        <w:t>in fuel cells occur simultaneously on both sides of the membrane - the anode and the cathode. The basic reactions of the fuel cell are as follows:</w:t>
      </w:r>
    </w:p>
    <w:p w14:paraId="10868474" w14:textId="77777777" w:rsidR="000B720C" w:rsidRPr="00543913" w:rsidRDefault="000B720C" w:rsidP="000B720C">
      <w:pPr>
        <w:pBdr>
          <w:top w:val="single" w:sz="2" w:space="0" w:color="E3E3E3"/>
          <w:left w:val="single" w:sz="2" w:space="21" w:color="E3E3E3"/>
          <w:bottom w:val="single" w:sz="2" w:space="0" w:color="E3E3E3"/>
          <w:right w:val="single" w:sz="2" w:space="31" w:color="E3E3E3"/>
        </w:pBdr>
        <w:spacing w:after="100" w:line="240" w:lineRule="auto"/>
        <w:rPr>
          <w:rFonts w:ascii="Times New Roman" w:hAnsi="Times New Roman" w:cs="Times New Roman"/>
          <w:sz w:val="32"/>
          <w:szCs w:val="32"/>
          <w:lang w:val="en-US"/>
        </w:rPr>
      </w:pPr>
      <w:r w:rsidRPr="00543913">
        <w:rPr>
          <w:rFonts w:ascii="Times New Roman" w:hAnsi="Times New Roman" w:cs="Times New Roman"/>
          <w:color w:val="0070C0"/>
          <w:sz w:val="40"/>
          <w:szCs w:val="40"/>
          <w:lang w:val="en-US"/>
        </w:rPr>
        <w:t>At the anode:</w:t>
      </w:r>
      <w:r w:rsidRPr="00543913">
        <w:rPr>
          <w:rFonts w:ascii="Times New Roman" w:hAnsi="Times New Roman" w:cs="Times New Roman"/>
          <w:color w:val="0070C0"/>
          <w:sz w:val="24"/>
          <w:szCs w:val="24"/>
          <w:lang w:val="en-US"/>
        </w:rPr>
        <w:t xml:space="preserve"> </w:t>
      </w:r>
      <w:r w:rsidRPr="00543913">
        <w:rPr>
          <w:rFonts w:ascii="Times New Roman" w:hAnsi="Times New Roman" w:cs="Times New Roman"/>
          <w:sz w:val="36"/>
          <w:lang w:val="en-US"/>
        </w:rPr>
        <w:t>H2</w:t>
      </w:r>
      <w:r w:rsidRPr="00543913">
        <w:rPr>
          <w:rFonts w:ascii="Times New Roman" w:hAnsi="Times New Roman" w:cs="Times New Roman"/>
          <w:sz w:val="36"/>
          <w:vertAlign w:val="subscript"/>
          <w:lang w:val="en-US"/>
        </w:rPr>
        <w:t>​</w:t>
      </w:r>
      <w:r w:rsidRPr="00543913">
        <w:rPr>
          <w:rFonts w:ascii="Times New Roman" w:hAnsi="Times New Roman" w:cs="Times New Roman"/>
          <w:sz w:val="36"/>
          <w:lang w:val="en-US"/>
        </w:rPr>
        <w:t xml:space="preserve"> </w:t>
      </w:r>
      <w:r w:rsidRPr="000C7CCE">
        <w:rPr>
          <w:rFonts w:ascii="Times New Roman" w:hAnsi="Times New Roman" w:cs="Times New Roman"/>
          <w:sz w:val="36"/>
          <w:lang w:val="fr-FR"/>
        </w:rPr>
        <w:sym w:font="Wingdings" w:char="F0E0"/>
      </w:r>
      <w:r w:rsidRPr="00543913">
        <w:rPr>
          <w:rFonts w:ascii="Times New Roman" w:hAnsi="Times New Roman" w:cs="Times New Roman"/>
          <w:sz w:val="36"/>
          <w:lang w:val="en-US"/>
        </w:rPr>
        <w:t xml:space="preserve">2H </w:t>
      </w:r>
      <w:r w:rsidRPr="00543913">
        <w:rPr>
          <w:rFonts w:ascii="Times New Roman" w:hAnsi="Times New Roman" w:cs="Times New Roman"/>
          <w:sz w:val="36"/>
          <w:vertAlign w:val="superscript"/>
          <w:lang w:val="en-US"/>
        </w:rPr>
        <w:t xml:space="preserve">+ </w:t>
      </w:r>
      <w:r w:rsidRPr="00543913">
        <w:rPr>
          <w:rFonts w:ascii="Times New Roman" w:hAnsi="Times New Roman" w:cs="Times New Roman"/>
          <w:sz w:val="36"/>
          <w:lang w:val="en-US"/>
        </w:rPr>
        <w:t>+2ē</w:t>
      </w:r>
    </w:p>
    <w:p w14:paraId="13940978" w14:textId="77777777" w:rsidR="000B720C" w:rsidRPr="00543913" w:rsidRDefault="000B720C" w:rsidP="000B720C">
      <w:pPr>
        <w:pBdr>
          <w:top w:val="single" w:sz="2" w:space="0" w:color="E3E3E3"/>
          <w:left w:val="single" w:sz="2" w:space="21" w:color="E3E3E3"/>
          <w:bottom w:val="single" w:sz="2" w:space="0" w:color="E3E3E3"/>
          <w:right w:val="single" w:sz="2" w:space="31" w:color="E3E3E3"/>
        </w:pBdr>
        <w:spacing w:after="100" w:line="240" w:lineRule="auto"/>
        <w:rPr>
          <w:rFonts w:ascii="Times New Roman" w:hAnsi="Times New Roman" w:cs="Times New Roman"/>
          <w:sz w:val="32"/>
          <w:szCs w:val="32"/>
          <w:lang w:val="en-US"/>
        </w:rPr>
      </w:pPr>
    </w:p>
    <w:p w14:paraId="313C0455" w14:textId="77777777" w:rsidR="000B720C" w:rsidRPr="00543913" w:rsidRDefault="000B720C" w:rsidP="000B720C">
      <w:pPr>
        <w:pBdr>
          <w:top w:val="single" w:sz="2" w:space="0" w:color="E3E3E3"/>
          <w:left w:val="single" w:sz="2" w:space="21" w:color="E3E3E3"/>
          <w:bottom w:val="single" w:sz="2" w:space="0" w:color="E3E3E3"/>
          <w:right w:val="single" w:sz="2" w:space="31" w:color="E3E3E3"/>
        </w:pBdr>
        <w:spacing w:after="100" w:line="240" w:lineRule="auto"/>
        <w:rPr>
          <w:rFonts w:ascii="Times New Roman" w:hAnsi="Times New Roman" w:cs="Times New Roman"/>
          <w:sz w:val="24"/>
          <w:szCs w:val="24"/>
          <w:lang w:val="en-US"/>
        </w:rPr>
      </w:pPr>
      <w:r w:rsidRPr="00543913">
        <w:rPr>
          <w:rFonts w:ascii="Times New Roman" w:hAnsi="Times New Roman" w:cs="Times New Roman"/>
          <w:color w:val="0070C0"/>
          <w:sz w:val="40"/>
          <w:szCs w:val="40"/>
          <w:lang w:val="en-US"/>
        </w:rPr>
        <w:t xml:space="preserve">At the cathode: </w:t>
      </w:r>
      <m:oMath>
        <m:f>
          <m:fPr>
            <m:ctrlPr>
              <w:rPr>
                <w:rFonts w:ascii="Cambria Math" w:hAnsi="Cambria Math" w:cs="Times New Roman"/>
                <w:i/>
                <w:sz w:val="36"/>
                <w:lang w:val="fr-FR"/>
              </w:rPr>
            </m:ctrlPr>
          </m:fPr>
          <m:num>
            <m:r>
              <w:rPr>
                <w:rFonts w:ascii="Cambria Math" w:hAnsi="Cambria Math" w:cs="Times New Roman"/>
                <w:sz w:val="36"/>
                <w:lang w:val="en-US"/>
              </w:rPr>
              <m:t>1</m:t>
            </m:r>
          </m:num>
          <m:den>
            <m:r>
              <w:rPr>
                <w:rFonts w:ascii="Cambria Math" w:hAnsi="Cambria Math" w:cs="Times New Roman"/>
                <w:sz w:val="36"/>
                <w:lang w:val="en-US"/>
              </w:rPr>
              <m:t>2</m:t>
            </m:r>
          </m:den>
        </m:f>
      </m:oMath>
      <w:r w:rsidRPr="00543913">
        <w:rPr>
          <w:rFonts w:ascii="Times New Roman" w:hAnsi="Times New Roman" w:cs="Times New Roman"/>
          <w:sz w:val="36"/>
          <w:lang w:val="en-US"/>
        </w:rPr>
        <w:t xml:space="preserve">O </w:t>
      </w:r>
      <w:r w:rsidRPr="00543913">
        <w:rPr>
          <w:rFonts w:ascii="Times New Roman" w:hAnsi="Times New Roman" w:cs="Times New Roman"/>
          <w:sz w:val="36"/>
          <w:vertAlign w:val="subscript"/>
          <w:lang w:val="en-US"/>
        </w:rPr>
        <w:t xml:space="preserve">2 </w:t>
      </w:r>
      <w:r w:rsidRPr="00543913">
        <w:rPr>
          <w:rFonts w:ascii="Times New Roman" w:hAnsi="Times New Roman" w:cs="Times New Roman"/>
          <w:sz w:val="36"/>
          <w:lang w:val="en-US"/>
        </w:rPr>
        <w:t xml:space="preserve">+ 2H </w:t>
      </w:r>
      <w:r w:rsidRPr="00543913">
        <w:rPr>
          <w:rFonts w:ascii="Times New Roman" w:hAnsi="Times New Roman" w:cs="Times New Roman"/>
          <w:sz w:val="36"/>
          <w:vertAlign w:val="superscript"/>
          <w:lang w:val="en-US"/>
        </w:rPr>
        <w:t xml:space="preserve">+ </w:t>
      </w:r>
      <w:r w:rsidRPr="00543913">
        <w:rPr>
          <w:rFonts w:ascii="Times New Roman" w:hAnsi="Times New Roman" w:cs="Times New Roman"/>
          <w:sz w:val="36"/>
          <w:lang w:val="en-US"/>
        </w:rPr>
        <w:t xml:space="preserve">+ 2ē </w:t>
      </w:r>
      <w:r w:rsidRPr="007A4B7C">
        <w:rPr>
          <w:rFonts w:ascii="Times New Roman" w:hAnsi="Times New Roman" w:cs="Times New Roman"/>
          <w:sz w:val="36"/>
          <w:lang w:val="fr-FR"/>
        </w:rPr>
        <w:sym w:font="Wingdings" w:char="F0E0"/>
      </w:r>
      <w:r w:rsidRPr="00543913">
        <w:rPr>
          <w:rFonts w:ascii="Times New Roman" w:hAnsi="Times New Roman" w:cs="Times New Roman"/>
          <w:sz w:val="36"/>
          <w:lang w:val="en-US"/>
        </w:rPr>
        <w:t xml:space="preserve">H </w:t>
      </w:r>
      <w:r w:rsidRPr="00543913">
        <w:rPr>
          <w:rFonts w:ascii="Times New Roman" w:hAnsi="Times New Roman" w:cs="Times New Roman"/>
          <w:sz w:val="36"/>
          <w:vertAlign w:val="subscript"/>
          <w:lang w:val="en-US"/>
        </w:rPr>
        <w:t xml:space="preserve">2 </w:t>
      </w:r>
      <w:r w:rsidRPr="00543913">
        <w:rPr>
          <w:rFonts w:ascii="Times New Roman" w:hAnsi="Times New Roman" w:cs="Times New Roman"/>
          <w:sz w:val="36"/>
          <w:lang w:val="en-US"/>
        </w:rPr>
        <w:t>O</w:t>
      </w:r>
    </w:p>
    <w:p w14:paraId="667EEC25" w14:textId="77777777" w:rsidR="000B720C" w:rsidRPr="00543913" w:rsidRDefault="000B720C" w:rsidP="000B720C">
      <w:pPr>
        <w:pBdr>
          <w:top w:val="single" w:sz="2" w:space="0" w:color="E3E3E3"/>
          <w:left w:val="single" w:sz="2" w:space="21" w:color="E3E3E3"/>
          <w:bottom w:val="single" w:sz="2" w:space="0" w:color="E3E3E3"/>
          <w:right w:val="single" w:sz="2" w:space="31" w:color="E3E3E3"/>
        </w:pBdr>
        <w:spacing w:after="100" w:line="240" w:lineRule="auto"/>
        <w:rPr>
          <w:rFonts w:ascii="Times New Roman" w:hAnsi="Times New Roman" w:cs="Times New Roman"/>
          <w:sz w:val="24"/>
          <w:szCs w:val="24"/>
          <w:lang w:val="en-US"/>
        </w:rPr>
      </w:pPr>
    </w:p>
    <w:p w14:paraId="2E363B48" w14:textId="77777777" w:rsidR="000B720C" w:rsidRPr="00543913" w:rsidRDefault="000B720C" w:rsidP="000B720C">
      <w:pPr>
        <w:pBdr>
          <w:top w:val="single" w:sz="2" w:space="0" w:color="E3E3E3"/>
          <w:left w:val="single" w:sz="2" w:space="21" w:color="E3E3E3"/>
          <w:bottom w:val="single" w:sz="2" w:space="0" w:color="E3E3E3"/>
          <w:right w:val="single" w:sz="2" w:space="31" w:color="E3E3E3"/>
        </w:pBdr>
        <w:spacing w:after="100" w:line="240" w:lineRule="auto"/>
        <w:rPr>
          <w:rFonts w:ascii="Times New Roman" w:hAnsi="Times New Roman" w:cs="Times New Roman"/>
          <w:sz w:val="24"/>
          <w:szCs w:val="24"/>
          <w:lang w:val="en-US"/>
        </w:rPr>
      </w:pPr>
      <w:r w:rsidRPr="000B720C">
        <w:rPr>
          <w:rFonts w:ascii="Times New Roman" w:hAnsi="Times New Roman" w:cs="Times New Roman"/>
          <w:b/>
          <w:bCs/>
          <w:color w:val="FF0000"/>
          <w:sz w:val="40"/>
          <w:szCs w:val="40"/>
          <w:lang w:val="en-MY"/>
        </w:rPr>
        <w:t>Overall:</w:t>
      </w:r>
      <w:r w:rsidRPr="00543913">
        <w:rPr>
          <w:rFonts w:ascii="Times New Roman" w:hAnsi="Times New Roman" w:cs="Times New Roman"/>
          <w:sz w:val="24"/>
          <w:szCs w:val="24"/>
          <w:lang w:val="en-US"/>
        </w:rPr>
        <w:t xml:space="preserve"> </w:t>
      </w:r>
      <w:r w:rsidRPr="00543913">
        <w:rPr>
          <w:rFonts w:ascii="Times New Roman" w:hAnsi="Times New Roman" w:cs="Times New Roman"/>
          <w:sz w:val="36"/>
          <w:lang w:val="en-US"/>
        </w:rPr>
        <w:t xml:space="preserve">H </w:t>
      </w:r>
      <w:r w:rsidRPr="00543913">
        <w:rPr>
          <w:rFonts w:ascii="Times New Roman" w:hAnsi="Times New Roman" w:cs="Times New Roman"/>
          <w:sz w:val="36"/>
          <w:vertAlign w:val="subscript"/>
          <w:lang w:val="en-US"/>
        </w:rPr>
        <w:t xml:space="preserve">2 </w:t>
      </w:r>
      <w:r w:rsidRPr="00543913">
        <w:rPr>
          <w:rFonts w:ascii="Times New Roman" w:hAnsi="Times New Roman" w:cs="Times New Roman"/>
          <w:sz w:val="36"/>
          <w:lang w:val="en-US"/>
        </w:rPr>
        <w:t xml:space="preserve">+ </w:t>
      </w:r>
      <m:oMath>
        <m:f>
          <m:fPr>
            <m:ctrlPr>
              <w:rPr>
                <w:rFonts w:ascii="Cambria Math" w:hAnsi="Cambria Math" w:cs="Times New Roman"/>
                <w:i/>
                <w:sz w:val="36"/>
                <w:lang w:val="fr-FR"/>
              </w:rPr>
            </m:ctrlPr>
          </m:fPr>
          <m:num>
            <m:r>
              <w:rPr>
                <w:rFonts w:ascii="Cambria Math" w:hAnsi="Cambria Math" w:cs="Times New Roman"/>
                <w:sz w:val="36"/>
                <w:lang w:val="en-US"/>
              </w:rPr>
              <m:t>1</m:t>
            </m:r>
          </m:num>
          <m:den>
            <m:r>
              <w:rPr>
                <w:rFonts w:ascii="Cambria Math" w:hAnsi="Cambria Math" w:cs="Times New Roman"/>
                <w:sz w:val="36"/>
                <w:lang w:val="en-US"/>
              </w:rPr>
              <m:t>2</m:t>
            </m:r>
          </m:den>
        </m:f>
      </m:oMath>
      <w:r w:rsidRPr="00543913">
        <w:rPr>
          <w:rFonts w:ascii="Times New Roman" w:hAnsi="Times New Roman" w:cs="Times New Roman"/>
          <w:sz w:val="36"/>
          <w:lang w:val="en-US"/>
        </w:rPr>
        <w:t xml:space="preserve">O </w:t>
      </w:r>
      <w:r w:rsidRPr="00543913">
        <w:rPr>
          <w:rFonts w:ascii="Times New Roman" w:hAnsi="Times New Roman" w:cs="Times New Roman"/>
          <w:sz w:val="36"/>
          <w:vertAlign w:val="subscript"/>
          <w:lang w:val="en-US"/>
        </w:rPr>
        <w:t xml:space="preserve">2 </w:t>
      </w:r>
      <w:r w:rsidRPr="007A4B7C">
        <w:rPr>
          <w:rFonts w:ascii="Times New Roman" w:hAnsi="Times New Roman" w:cs="Times New Roman"/>
          <w:sz w:val="36"/>
          <w:lang w:val="fr-FR"/>
        </w:rPr>
        <w:sym w:font="Wingdings" w:char="F0E0"/>
      </w:r>
      <w:r w:rsidRPr="00543913">
        <w:rPr>
          <w:rFonts w:ascii="Times New Roman" w:hAnsi="Times New Roman" w:cs="Times New Roman"/>
          <w:sz w:val="36"/>
          <w:lang w:val="en-US"/>
        </w:rPr>
        <w:t xml:space="preserve">H </w:t>
      </w:r>
      <w:r w:rsidRPr="00543913">
        <w:rPr>
          <w:rFonts w:ascii="Times New Roman" w:hAnsi="Times New Roman" w:cs="Times New Roman"/>
          <w:sz w:val="36"/>
          <w:vertAlign w:val="subscript"/>
          <w:lang w:val="en-US"/>
        </w:rPr>
        <w:t xml:space="preserve">2 </w:t>
      </w:r>
      <w:r w:rsidRPr="00543913">
        <w:rPr>
          <w:rFonts w:ascii="Times New Roman" w:hAnsi="Times New Roman" w:cs="Times New Roman"/>
          <w:sz w:val="36"/>
          <w:lang w:val="en-US"/>
        </w:rPr>
        <w:t>O</w:t>
      </w:r>
      <w:r w:rsidRPr="00543913">
        <w:rPr>
          <w:rFonts w:ascii="Times New Roman" w:hAnsi="Times New Roman" w:cs="Times New Roman"/>
          <w:sz w:val="24"/>
          <w:szCs w:val="24"/>
          <w:lang w:val="en-US"/>
        </w:rPr>
        <w:t xml:space="preserve">   </w:t>
      </w:r>
    </w:p>
    <w:p w14:paraId="718D0BF3" w14:textId="77777777" w:rsidR="000B720C" w:rsidRPr="00543913" w:rsidRDefault="000B720C" w:rsidP="000B720C">
      <w:pPr>
        <w:pBdr>
          <w:top w:val="single" w:sz="2" w:space="0" w:color="E3E3E3"/>
          <w:left w:val="single" w:sz="2" w:space="21" w:color="E3E3E3"/>
          <w:bottom w:val="single" w:sz="2" w:space="0" w:color="E3E3E3"/>
          <w:right w:val="single" w:sz="2" w:space="31" w:color="E3E3E3"/>
        </w:pBdr>
        <w:spacing w:after="100" w:line="240" w:lineRule="auto"/>
        <w:rPr>
          <w:rFonts w:ascii="Times New Roman" w:hAnsi="Times New Roman" w:cs="Times New Roman"/>
          <w:sz w:val="24"/>
          <w:szCs w:val="24"/>
          <w:lang w:val="en-US"/>
        </w:rPr>
      </w:pPr>
    </w:p>
    <w:p w14:paraId="4B105E77" w14:textId="77777777" w:rsidR="000B720C" w:rsidRPr="00543913" w:rsidRDefault="000B720C" w:rsidP="000B720C">
      <w:pPr>
        <w:pBdr>
          <w:top w:val="single" w:sz="2" w:space="0" w:color="E3E3E3"/>
          <w:left w:val="single" w:sz="2" w:space="21" w:color="E3E3E3"/>
          <w:bottom w:val="single" w:sz="2" w:space="0" w:color="E3E3E3"/>
          <w:right w:val="single" w:sz="2" w:space="31" w:color="E3E3E3"/>
        </w:pBdr>
        <w:spacing w:after="100" w:line="240" w:lineRule="auto"/>
        <w:rPr>
          <w:rFonts w:ascii="Times New Roman" w:hAnsi="Times New Roman" w:cs="Times New Roman"/>
          <w:sz w:val="36"/>
          <w:lang w:val="en-US"/>
        </w:rPr>
      </w:pPr>
      <w:r w:rsidRPr="00543913">
        <w:rPr>
          <w:rFonts w:ascii="Times New Roman" w:hAnsi="Times New Roman" w:cs="Times New Roman"/>
          <w:sz w:val="36"/>
          <w:lang w:val="en-US"/>
        </w:rPr>
        <w:t>These reactions may have several intermediate steps, and there may be some (unwanted) side reactions, but for now, these reactions accurately describe the main processes in a fuel cell.</w:t>
      </w:r>
    </w:p>
    <w:p w14:paraId="4E04D85E" w14:textId="77777777" w:rsidR="000B720C" w:rsidRPr="00543913" w:rsidRDefault="000B720C" w:rsidP="000B720C">
      <w:pPr>
        <w:spacing w:after="160" w:line="259" w:lineRule="auto"/>
        <w:rPr>
          <w:color w:val="000000" w:themeColor="text1"/>
          <w:sz w:val="36"/>
          <w:lang w:val="en-US"/>
        </w:rPr>
      </w:pPr>
    </w:p>
    <w:p w14:paraId="6CB4299D" w14:textId="79C12212" w:rsidR="00DB254C" w:rsidRPr="00DB254C" w:rsidRDefault="00DB254C" w:rsidP="00DB254C"/>
    <w:p w14:paraId="56AD55C2" w14:textId="77777777" w:rsidR="009C2366" w:rsidRDefault="009C2366" w:rsidP="00AE3793">
      <w:pPr>
        <w:sectPr w:rsidR="009C2366" w:rsidSect="008352D7">
          <w:type w:val="oddPage"/>
          <w:pgSz w:w="11907" w:h="16839" w:code="9"/>
          <w:pgMar w:top="1134" w:right="1134" w:bottom="1134" w:left="1134" w:header="709" w:footer="709" w:gutter="0"/>
          <w:cols w:space="708"/>
          <w:titlePg/>
          <w:docGrid w:linePitch="360"/>
        </w:sectPr>
      </w:pPr>
    </w:p>
    <w:p w14:paraId="4FEC5AF5" w14:textId="229C2A13" w:rsidR="00785169" w:rsidRDefault="00300934" w:rsidP="00785169">
      <w:pPr>
        <w:pStyle w:val="Heading1"/>
      </w:pPr>
      <w:bookmarkStart w:id="13" w:name="_Toc433284347"/>
      <w:bookmarkStart w:id="14" w:name="_Toc166489361"/>
      <w:r>
        <w:t>Contribution</w:t>
      </w:r>
      <w:bookmarkEnd w:id="14"/>
    </w:p>
    <w:p w14:paraId="2B5ECF27" w14:textId="1B502217" w:rsidR="00300934" w:rsidRDefault="00300934" w:rsidP="00B17CF1">
      <w:pPr>
        <w:pStyle w:val="Heading2"/>
        <w:rPr>
          <w:lang w:val="en-MY"/>
        </w:rPr>
      </w:pPr>
      <w:bookmarkStart w:id="15" w:name="_Toc166489362"/>
      <w:r w:rsidRPr="00300934">
        <w:rPr>
          <w:lang w:val="en-MY"/>
        </w:rPr>
        <w:t>Integration and Test of A</w:t>
      </w:r>
      <w:r>
        <w:rPr>
          <w:lang w:val="en-MY"/>
        </w:rPr>
        <w:t xml:space="preserve">ctual </w:t>
      </w:r>
      <w:r w:rsidR="008710A7">
        <w:rPr>
          <w:lang w:val="en-MY"/>
        </w:rPr>
        <w:t>ICPT</w:t>
      </w:r>
      <w:r>
        <w:rPr>
          <w:lang w:val="en-MY"/>
        </w:rPr>
        <w:t xml:space="preserve"> </w:t>
      </w:r>
      <w:proofErr w:type="spellStart"/>
      <w:r w:rsidR="00F31ACC">
        <w:rPr>
          <w:lang w:val="en-MY"/>
        </w:rPr>
        <w:t>Monostage</w:t>
      </w:r>
      <w:proofErr w:type="spellEnd"/>
      <w:r w:rsidR="00F31ACC">
        <w:rPr>
          <w:lang w:val="en-MY"/>
        </w:rPr>
        <w:t xml:space="preserve"> </w:t>
      </w:r>
      <w:r>
        <w:rPr>
          <w:lang w:val="en-MY"/>
        </w:rPr>
        <w:t>Electrolysis/Fuel Cell System</w:t>
      </w:r>
      <w:bookmarkEnd w:id="15"/>
    </w:p>
    <w:p w14:paraId="5D4D4D37" w14:textId="62F9FE9B" w:rsidR="00B17CF1" w:rsidRDefault="00BA406D" w:rsidP="00B17CF1">
      <w:pPr>
        <w:pStyle w:val="Heading3"/>
        <w:rPr>
          <w:lang w:val="en-MY"/>
        </w:rPr>
      </w:pPr>
      <w:bookmarkStart w:id="16" w:name="_Toc166489363"/>
      <w:r>
        <w:rPr>
          <w:lang w:val="en-MY"/>
        </w:rPr>
        <w:t xml:space="preserve">Fuel Cell </w:t>
      </w:r>
      <w:r w:rsidR="00B17CF1">
        <w:rPr>
          <w:lang w:val="en-MY"/>
        </w:rPr>
        <w:t>Design</w:t>
      </w:r>
      <w:bookmarkEnd w:id="16"/>
    </w:p>
    <w:p w14:paraId="5E53ED80" w14:textId="53ADBFE8" w:rsidR="00B17CF1" w:rsidRDefault="00B17CF1" w:rsidP="00B17CF1">
      <w:pPr>
        <w:rPr>
          <w:lang w:val="en-MY"/>
        </w:rPr>
      </w:pPr>
      <w:r>
        <w:rPr>
          <w:noProof/>
        </w:rPr>
        <w:drawing>
          <wp:inline distT="0" distB="0" distL="0" distR="0" wp14:anchorId="6D0B7891" wp14:editId="67D31133">
            <wp:extent cx="6120765" cy="4059555"/>
            <wp:effectExtent l="0" t="0" r="0" b="0"/>
            <wp:docPr id="418037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765" cy="4059555"/>
                    </a:xfrm>
                    <a:prstGeom prst="rect">
                      <a:avLst/>
                    </a:prstGeom>
                    <a:noFill/>
                    <a:ln>
                      <a:noFill/>
                    </a:ln>
                  </pic:spPr>
                </pic:pic>
              </a:graphicData>
            </a:graphic>
          </wp:inline>
        </w:drawing>
      </w:r>
    </w:p>
    <w:p w14:paraId="5572ACEB" w14:textId="5362F2DE" w:rsidR="00B17CF1" w:rsidRDefault="00F31ACC" w:rsidP="00131FE2">
      <w:pPr>
        <w:rPr>
          <w:lang w:val="en-MY"/>
        </w:rPr>
      </w:pPr>
      <w:r>
        <w:rPr>
          <w:lang w:val="en-MY"/>
        </w:rPr>
        <w:t>Source:</w:t>
      </w:r>
      <w:r w:rsidR="00131FE2">
        <w:rPr>
          <w:lang w:val="en-MY"/>
        </w:rPr>
        <w:t xml:space="preserve"> </w:t>
      </w:r>
      <w:hyperlink r:id="rId36" w:history="1">
        <w:r w:rsidR="00131FE2" w:rsidRPr="00DE7D2F">
          <w:rPr>
            <w:rStyle w:val="Hyperlink"/>
            <w:lang w:val="en-MY"/>
          </w:rPr>
          <w:t>https://aecenar.com/index.php/institutes/icpt/icpt-fuelcell/fuel-cell-system-concept-system-design/fuel-cell-mechanical-design</w:t>
        </w:r>
      </w:hyperlink>
      <w:r w:rsidR="00131FE2">
        <w:rPr>
          <w:lang w:val="en-MY"/>
        </w:rPr>
        <w:t xml:space="preserve"> </w:t>
      </w:r>
    </w:p>
    <w:p w14:paraId="30694551" w14:textId="34BC7C08" w:rsidR="00B17CF1" w:rsidRDefault="00BA406D" w:rsidP="00BA406D">
      <w:pPr>
        <w:pStyle w:val="Heading3"/>
        <w:rPr>
          <w:lang w:val="en-MY"/>
        </w:rPr>
      </w:pPr>
      <w:bookmarkStart w:id="17" w:name="_Toc166489364"/>
      <w:r>
        <w:rPr>
          <w:lang w:val="en-MY"/>
        </w:rPr>
        <w:t>Fuel Cell Realization</w:t>
      </w:r>
      <w:bookmarkEnd w:id="17"/>
    </w:p>
    <w:p w14:paraId="648E6FE0" w14:textId="77777777" w:rsidR="00BA406D" w:rsidRDefault="00BA406D" w:rsidP="00BA406D">
      <w:pPr>
        <w:rPr>
          <w:lang w:val="en-MY"/>
        </w:rPr>
      </w:pPr>
    </w:p>
    <w:p w14:paraId="75A5F8A3" w14:textId="099FF87D" w:rsidR="00EC14A0" w:rsidRDefault="00EC14A0" w:rsidP="00EC14A0">
      <w:pPr>
        <w:pStyle w:val="Heading3"/>
        <w:rPr>
          <w:lang w:val="en-MY"/>
        </w:rPr>
      </w:pPr>
      <w:bookmarkStart w:id="18" w:name="_Toc166489365"/>
      <w:r>
        <w:rPr>
          <w:lang w:val="en-MY"/>
        </w:rPr>
        <w:t xml:space="preserve">Fuel Cell </w:t>
      </w:r>
      <w:r>
        <w:rPr>
          <w:lang w:val="en-MY"/>
        </w:rPr>
        <w:t>Process Control System</w:t>
      </w:r>
      <w:bookmarkEnd w:id="18"/>
    </w:p>
    <w:p w14:paraId="7EC95D03" w14:textId="77777777" w:rsidR="008710A7" w:rsidRDefault="008710A7" w:rsidP="008710A7">
      <w:pPr>
        <w:rPr>
          <w:lang w:val="en-MY"/>
        </w:rPr>
      </w:pPr>
    </w:p>
    <w:p w14:paraId="60A683A3" w14:textId="66FE9ED6" w:rsidR="008710A7" w:rsidRPr="008710A7" w:rsidRDefault="008710A7" w:rsidP="008710A7">
      <w:pPr>
        <w:pStyle w:val="Heading3"/>
        <w:rPr>
          <w:lang w:val="en-MY"/>
        </w:rPr>
      </w:pPr>
      <w:bookmarkStart w:id="19" w:name="_Toc166489366"/>
      <w:r>
        <w:rPr>
          <w:lang w:val="en-MY"/>
        </w:rPr>
        <w:t xml:space="preserve">System Test of Actual ICPT </w:t>
      </w:r>
      <w:proofErr w:type="spellStart"/>
      <w:r>
        <w:rPr>
          <w:lang w:val="en-MY"/>
        </w:rPr>
        <w:t>Elextrolysis</w:t>
      </w:r>
      <w:proofErr w:type="spellEnd"/>
      <w:r>
        <w:rPr>
          <w:lang w:val="en-MY"/>
        </w:rPr>
        <w:t>/Fuel Cell System</w:t>
      </w:r>
      <w:bookmarkEnd w:id="19"/>
    </w:p>
    <w:p w14:paraId="4B268A7A" w14:textId="77777777" w:rsidR="00EC14A0" w:rsidRDefault="00EC14A0" w:rsidP="00BA406D">
      <w:pPr>
        <w:rPr>
          <w:lang w:val="en-MY"/>
        </w:rPr>
      </w:pPr>
    </w:p>
    <w:p w14:paraId="03477B0A" w14:textId="4AFDBE0B" w:rsidR="00D33C6C" w:rsidRDefault="00D33C6C" w:rsidP="00D33C6C">
      <w:pPr>
        <w:pStyle w:val="Heading3"/>
        <w:rPr>
          <w:lang w:val="en-MY"/>
        </w:rPr>
      </w:pPr>
      <w:bookmarkStart w:id="20" w:name="_Toc166489367"/>
      <w:r>
        <w:rPr>
          <w:lang w:val="en-MY"/>
        </w:rPr>
        <w:t>Design Optimization (with MATLAB)</w:t>
      </w:r>
      <w:bookmarkEnd w:id="20"/>
    </w:p>
    <w:p w14:paraId="32D7CB25" w14:textId="77777777" w:rsidR="00D33C6C" w:rsidRDefault="00D33C6C" w:rsidP="00D33C6C">
      <w:pPr>
        <w:rPr>
          <w:lang w:val="en-MY"/>
        </w:rPr>
      </w:pPr>
    </w:p>
    <w:p w14:paraId="1F513F74" w14:textId="77777777" w:rsidR="00D33C6C" w:rsidRDefault="00D33C6C" w:rsidP="00D33C6C">
      <w:pPr>
        <w:rPr>
          <w:lang w:val="en-MY"/>
        </w:rPr>
        <w:sectPr w:rsidR="00D33C6C" w:rsidSect="008352D7">
          <w:headerReference w:type="even" r:id="rId37"/>
          <w:headerReference w:type="default" r:id="rId38"/>
          <w:type w:val="oddPage"/>
          <w:pgSz w:w="11907" w:h="16839" w:code="9"/>
          <w:pgMar w:top="1134" w:right="1134" w:bottom="1134" w:left="1134" w:header="709" w:footer="709" w:gutter="0"/>
          <w:cols w:space="708"/>
          <w:titlePg/>
          <w:docGrid w:linePitch="360"/>
        </w:sectPr>
      </w:pPr>
    </w:p>
    <w:p w14:paraId="3CA31230" w14:textId="01ED6E0D" w:rsidR="00D33C6C" w:rsidRDefault="00D33C6C" w:rsidP="00D33C6C">
      <w:pPr>
        <w:pStyle w:val="Heading1"/>
        <w:rPr>
          <w:lang w:val="en-MY"/>
        </w:rPr>
      </w:pPr>
      <w:bookmarkStart w:id="21" w:name="_Toc166489368"/>
      <w:r>
        <w:rPr>
          <w:lang w:val="en-MY"/>
        </w:rPr>
        <w:t>Results and D</w:t>
      </w:r>
      <w:r w:rsidR="00451297">
        <w:rPr>
          <w:lang w:val="en-MY"/>
        </w:rPr>
        <w:t>i</w:t>
      </w:r>
      <w:r>
        <w:rPr>
          <w:lang w:val="en-MY"/>
        </w:rPr>
        <w:t>scussion</w:t>
      </w:r>
      <w:bookmarkEnd w:id="21"/>
    </w:p>
    <w:p w14:paraId="7C1C6338" w14:textId="08D19678" w:rsidR="00D33C6C" w:rsidRDefault="003B272D" w:rsidP="00D33C6C">
      <w:pPr>
        <w:rPr>
          <w:lang w:val="en-MY"/>
        </w:rPr>
      </w:pPr>
      <w:r>
        <w:rPr>
          <w:lang w:val="en-MY"/>
        </w:rPr>
        <w:t>Test</w:t>
      </w:r>
    </w:p>
    <w:p w14:paraId="04F4B241" w14:textId="77777777" w:rsidR="008D05CA" w:rsidRDefault="008D05CA" w:rsidP="00D33C6C">
      <w:pPr>
        <w:rPr>
          <w:lang w:val="en-MY"/>
        </w:rPr>
      </w:pPr>
    </w:p>
    <w:p w14:paraId="6A5B3D26" w14:textId="77777777" w:rsidR="00D33C6C" w:rsidRDefault="00D33C6C" w:rsidP="00D33C6C">
      <w:pPr>
        <w:rPr>
          <w:lang w:val="en-MY"/>
        </w:rPr>
        <w:sectPr w:rsidR="00D33C6C" w:rsidSect="00D33C6C">
          <w:pgSz w:w="11907" w:h="16839" w:code="9"/>
          <w:pgMar w:top="1134" w:right="1134" w:bottom="1134" w:left="1134" w:header="709" w:footer="709" w:gutter="0"/>
          <w:cols w:space="708"/>
          <w:titlePg/>
          <w:docGrid w:linePitch="360"/>
        </w:sectPr>
      </w:pPr>
    </w:p>
    <w:p w14:paraId="7C1751B9" w14:textId="45954878" w:rsidR="00D33C6C" w:rsidRDefault="00D33C6C">
      <w:pPr>
        <w:pStyle w:val="Heading1"/>
      </w:pPr>
      <w:bookmarkStart w:id="22" w:name="_Toc166489369"/>
      <w:r>
        <w:t>Conclusion and Fuutre Work</w:t>
      </w:r>
      <w:bookmarkEnd w:id="22"/>
    </w:p>
    <w:p w14:paraId="2D6184FB" w14:textId="77777777" w:rsidR="008D05CA" w:rsidRDefault="008D05CA" w:rsidP="008D05CA"/>
    <w:p w14:paraId="166865CC" w14:textId="77777777" w:rsidR="008D05CA" w:rsidRDefault="008D05CA" w:rsidP="008D05CA">
      <w:pPr>
        <w:sectPr w:rsidR="008D05CA" w:rsidSect="00D33C6C">
          <w:pgSz w:w="11907" w:h="16839" w:code="9"/>
          <w:pgMar w:top="1134" w:right="1134" w:bottom="1134" w:left="1134" w:header="709" w:footer="709" w:gutter="0"/>
          <w:cols w:space="708"/>
          <w:titlePg/>
          <w:docGrid w:linePitch="360"/>
        </w:sectPr>
      </w:pPr>
    </w:p>
    <w:p w14:paraId="17C589FB" w14:textId="77777777" w:rsidR="008D05CA" w:rsidRPr="008D05CA" w:rsidRDefault="008D05CA" w:rsidP="008D05CA"/>
    <w:p w14:paraId="52BFD8B4" w14:textId="272DEB63" w:rsidR="009C2366" w:rsidRDefault="009C2366" w:rsidP="008618EF">
      <w:pPr>
        <w:pStyle w:val="berschriftohneNummer"/>
      </w:pPr>
      <w:bookmarkStart w:id="23" w:name="_Toc166489370"/>
      <w:r>
        <w:t>Literatur</w:t>
      </w:r>
      <w:bookmarkEnd w:id="13"/>
      <w:r w:rsidR="00D33C6C">
        <w:t>e</w:t>
      </w:r>
      <w:bookmarkEnd w:id="23"/>
    </w:p>
    <w:p w14:paraId="24E95A71" w14:textId="77777777" w:rsidR="00D6400B" w:rsidRPr="00D6400B" w:rsidRDefault="00193A21" w:rsidP="00D6400B">
      <w:pPr>
        <w:pStyle w:val="Bibliography"/>
      </w:pPr>
      <w:r w:rsidRPr="00937220">
        <w:rPr>
          <w:rStyle w:val="Kapitlchen"/>
        </w:rPr>
        <w:t>E</w:t>
      </w:r>
      <w:r w:rsidR="00655B5E" w:rsidRPr="00937220">
        <w:rPr>
          <w:rStyle w:val="Kapitlchen"/>
        </w:rPr>
        <w:t>intrag</w:t>
      </w:r>
      <w:r w:rsidR="00655B5E">
        <w:t xml:space="preserve"> im Literaturverzeichnis (Formatvorlage: Literaturverzeichnis).</w:t>
      </w:r>
    </w:p>
    <w:sectPr w:rsidR="00D6400B" w:rsidRPr="00D6400B" w:rsidSect="00D33C6C">
      <w:pgSz w:w="11907" w:h="16839"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4D096F" w14:textId="77777777" w:rsidR="00D32F70" w:rsidRDefault="00D32F70">
      <w:r>
        <w:separator/>
      </w:r>
    </w:p>
  </w:endnote>
  <w:endnote w:type="continuationSeparator" w:id="0">
    <w:p w14:paraId="7B8F70C3" w14:textId="77777777" w:rsidR="00D32F70" w:rsidRDefault="00D32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ntium">
    <w:charset w:val="00"/>
    <w:family w:val="auto"/>
    <w:pitch w:val="variable"/>
    <w:sig w:usb0="E00000FF" w:usb1="00000003" w:usb2="00000000" w:usb3="00000000" w:csb0="0000001B" w:csb1="00000000"/>
  </w:font>
  <w:font w:name="Garamond">
    <w:panose1 w:val="02020404030301010803"/>
    <w:charset w:val="00"/>
    <w:family w:val="roman"/>
    <w:pitch w:val="variable"/>
    <w:sig w:usb0="00000287" w:usb1="00000000" w:usb2="00000000" w:usb3="00000000" w:csb0="0000009F" w:csb1="00000000"/>
  </w:font>
  <w:font w:name="EKLCKI+Arial">
    <w:altName w:val="Arial"/>
    <w:charset w:val="00"/>
    <w:family w:val="swiss"/>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abon Next LT">
    <w:charset w:val="00"/>
    <w:family w:val="auto"/>
    <w:pitch w:val="variable"/>
    <w:sig w:usb0="A11526FF" w:usb1="D000000B" w:usb2="0001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81D361" w14:textId="77777777" w:rsidR="009D075C" w:rsidRDefault="009D075C" w:rsidP="00B3086E">
    <w:pPr>
      <w:pStyle w:val="AbstandFuzeile"/>
      <w:rPr>
        <w:rStyle w:val="PageNumber"/>
      </w:rPr>
    </w:pPr>
  </w:p>
  <w:p w14:paraId="3597158B" w14:textId="77777777" w:rsidR="009D075C" w:rsidRDefault="00C17022" w:rsidP="00FE742A">
    <w:pPr>
      <w:pStyle w:val="FuzeileInhaltUngerade"/>
    </w:pPr>
    <w:r>
      <w:rPr>
        <w:noProof/>
      </w:rPr>
      <mc:AlternateContent>
        <mc:Choice Requires="wps">
          <w:drawing>
            <wp:anchor distT="0" distB="0" distL="114300" distR="114300" simplePos="0" relativeHeight="251654656" behindDoc="0" locked="0" layoutInCell="1" allowOverlap="1" wp14:anchorId="42A27B8D" wp14:editId="6E6AA557">
              <wp:simplePos x="0" y="0"/>
              <wp:positionH relativeFrom="column">
                <wp:posOffset>3442335</wp:posOffset>
              </wp:positionH>
              <wp:positionV relativeFrom="paragraph">
                <wp:posOffset>-25400</wp:posOffset>
              </wp:positionV>
              <wp:extent cx="457200" cy="0"/>
              <wp:effectExtent l="3810" t="3175" r="5715" b="6350"/>
              <wp:wrapNone/>
              <wp:docPr id="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90BCE" id="Line 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05pt,-2pt" to="307.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" strokeweight=".5pt"/>
          </w:pict>
        </mc:Fallback>
      </mc:AlternateContent>
    </w:r>
    <w:r w:rsidR="00E05E62">
      <w:rPr>
        <w:rStyle w:val="PageNumber"/>
      </w:rPr>
      <w:fldChar w:fldCharType="begin"/>
    </w:r>
    <w:r w:rsidR="009D075C">
      <w:rPr>
        <w:rStyle w:val="PageNumber"/>
      </w:rPr>
      <w:instrText xml:space="preserve"> PAGE </w:instrText>
    </w:r>
    <w:r w:rsidR="00E05E62">
      <w:rPr>
        <w:rStyle w:val="PageNumber"/>
      </w:rPr>
      <w:fldChar w:fldCharType="separate"/>
    </w:r>
    <w:r w:rsidR="009164C2">
      <w:rPr>
        <w:rStyle w:val="PageNumber"/>
        <w:noProof/>
      </w:rPr>
      <w:t>III</w:t>
    </w:r>
    <w:r w:rsidR="00E05E62">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D86D7" w14:textId="77777777" w:rsidR="009D075C" w:rsidRDefault="009D075C" w:rsidP="00B3086E">
    <w:pPr>
      <w:pStyle w:val="AbstandFuzeile"/>
      <w:rPr>
        <w:rStyle w:val="PageNumber"/>
      </w:rPr>
    </w:pPr>
  </w:p>
  <w:p w14:paraId="6F0AAD36" w14:textId="77777777" w:rsidR="009D075C" w:rsidRDefault="00C17022" w:rsidP="00207A12">
    <w:pPr>
      <w:pStyle w:val="FuzeileInhaltGerade"/>
    </w:pPr>
    <w:r>
      <w:rPr>
        <w:noProof/>
      </w:rPr>
      <mc:AlternateContent>
        <mc:Choice Requires="wps">
          <w:drawing>
            <wp:anchor distT="0" distB="0" distL="114300" distR="114300" simplePos="0" relativeHeight="251659776" behindDoc="0" locked="0" layoutInCell="1" allowOverlap="1" wp14:anchorId="0C55F8A3" wp14:editId="59304CC5">
              <wp:simplePos x="0" y="0"/>
              <wp:positionH relativeFrom="margin">
                <wp:posOffset>0</wp:posOffset>
              </wp:positionH>
              <wp:positionV relativeFrom="paragraph">
                <wp:posOffset>-25400</wp:posOffset>
              </wp:positionV>
              <wp:extent cx="457200" cy="0"/>
              <wp:effectExtent l="0" t="3175" r="0" b="6350"/>
              <wp:wrapNone/>
              <wp:docPr id="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7109F" id="Line 9" o:spid="_x0000_s1026" style="position:absolute;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2pt" to="3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" strokeweight=".5pt">
              <w10:wrap anchorx="margin"/>
            </v:line>
          </w:pict>
        </mc:Fallback>
      </mc:AlternateContent>
    </w:r>
    <w:r w:rsidR="00E05E62">
      <w:rPr>
        <w:rStyle w:val="PageNumber"/>
      </w:rPr>
      <w:fldChar w:fldCharType="begin"/>
    </w:r>
    <w:r w:rsidR="009D075C">
      <w:rPr>
        <w:rStyle w:val="PageNumber"/>
      </w:rPr>
      <w:instrText xml:space="preserve"> PAGE </w:instrText>
    </w:r>
    <w:r w:rsidR="00E05E62">
      <w:rPr>
        <w:rStyle w:val="PageNumber"/>
      </w:rPr>
      <w:fldChar w:fldCharType="separate"/>
    </w:r>
    <w:r w:rsidR="009D075C">
      <w:rPr>
        <w:rStyle w:val="PageNumber"/>
        <w:noProof/>
      </w:rPr>
      <w:t>IV</w:t>
    </w:r>
    <w:r w:rsidR="00E05E62">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58338" w14:textId="77777777" w:rsidR="009D075C" w:rsidRDefault="009D075C" w:rsidP="00B3086E">
    <w:pPr>
      <w:pStyle w:val="AbstandFuzeile"/>
      <w:rPr>
        <w:rStyle w:val="PageNumber"/>
      </w:rPr>
    </w:pPr>
  </w:p>
  <w:p w14:paraId="3B47B8A3" w14:textId="77777777" w:rsidR="009D075C" w:rsidRDefault="00C17022" w:rsidP="00FE742A">
    <w:pPr>
      <w:pStyle w:val="FuzeileInhaltUngerade"/>
    </w:pPr>
    <w:r>
      <w:rPr>
        <w:noProof/>
      </w:rPr>
      <mc:AlternateContent>
        <mc:Choice Requires="wps">
          <w:drawing>
            <wp:anchor distT="0" distB="0" distL="114300" distR="114300" simplePos="0" relativeHeight="251660800" behindDoc="0" locked="0" layoutInCell="1" allowOverlap="1" wp14:anchorId="2CFE0D51" wp14:editId="2951978C">
              <wp:simplePos x="0" y="0"/>
              <wp:positionH relativeFrom="column">
                <wp:posOffset>3442335</wp:posOffset>
              </wp:positionH>
              <wp:positionV relativeFrom="paragraph">
                <wp:posOffset>-25400</wp:posOffset>
              </wp:positionV>
              <wp:extent cx="457200" cy="0"/>
              <wp:effectExtent l="3810" t="3175" r="5715" b="635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3C130" id="Line 1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05pt,-2pt" to="307.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" strokeweight=".5pt"/>
          </w:pict>
        </mc:Fallback>
      </mc:AlternateContent>
    </w:r>
    <w:r w:rsidR="00E05E62">
      <w:rPr>
        <w:rStyle w:val="PageNumber"/>
      </w:rPr>
      <w:fldChar w:fldCharType="begin"/>
    </w:r>
    <w:r w:rsidR="009D075C">
      <w:rPr>
        <w:rStyle w:val="PageNumber"/>
      </w:rPr>
      <w:instrText xml:space="preserve"> PAGE </w:instrText>
    </w:r>
    <w:r w:rsidR="00E05E62">
      <w:rPr>
        <w:rStyle w:val="PageNumber"/>
      </w:rPr>
      <w:fldChar w:fldCharType="separate"/>
    </w:r>
    <w:r w:rsidR="009D075C">
      <w:rPr>
        <w:rStyle w:val="PageNumber"/>
        <w:noProof/>
      </w:rPr>
      <w:t>XI</w:t>
    </w:r>
    <w:r w:rsidR="00E05E62">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EBB7C" w14:textId="77777777" w:rsidR="009D075C" w:rsidRDefault="009D075C" w:rsidP="00B3086E">
    <w:pPr>
      <w:pStyle w:val="AbstandFuzeile"/>
      <w:rPr>
        <w:rStyle w:val="PageNumber"/>
      </w:rPr>
    </w:pPr>
  </w:p>
  <w:p w14:paraId="142B422A" w14:textId="77777777" w:rsidR="009D075C" w:rsidRDefault="00C17022" w:rsidP="00190393">
    <w:pPr>
      <w:pStyle w:val="FuzeileInhaltUngerade"/>
    </w:pPr>
    <w:r>
      <w:rPr>
        <w:noProof/>
      </w:rPr>
      <mc:AlternateContent>
        <mc:Choice Requires="wps">
          <w:drawing>
            <wp:anchor distT="0" distB="0" distL="114300" distR="114300" simplePos="0" relativeHeight="251658752" behindDoc="0" locked="0" layoutInCell="1" allowOverlap="1" wp14:anchorId="3A2F9566" wp14:editId="4E834518">
              <wp:simplePos x="0" y="0"/>
              <wp:positionH relativeFrom="column">
                <wp:posOffset>4439285</wp:posOffset>
              </wp:positionH>
              <wp:positionV relativeFrom="paragraph">
                <wp:posOffset>-25400</wp:posOffset>
              </wp:positionV>
              <wp:extent cx="457200" cy="0"/>
              <wp:effectExtent l="635" t="3175" r="8890" b="635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CA63D" id="Line 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5pt,-2pt" to="385.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" strokeweight=".5pt"/>
          </w:pict>
        </mc:Fallback>
      </mc:AlternateContent>
    </w:r>
    <w:r w:rsidR="00E05E62">
      <w:rPr>
        <w:rStyle w:val="PageNumber"/>
      </w:rPr>
      <w:fldChar w:fldCharType="begin"/>
    </w:r>
    <w:r w:rsidR="009D075C">
      <w:rPr>
        <w:rStyle w:val="PageNumber"/>
      </w:rPr>
      <w:instrText xml:space="preserve"> PAGE </w:instrText>
    </w:r>
    <w:r w:rsidR="00E05E62">
      <w:rPr>
        <w:rStyle w:val="PageNumber"/>
      </w:rPr>
      <w:fldChar w:fldCharType="separate"/>
    </w:r>
    <w:r w:rsidR="009164C2">
      <w:rPr>
        <w:rStyle w:val="PageNumber"/>
        <w:noProof/>
      </w:rPr>
      <w:t>III</w:t>
    </w:r>
    <w:r w:rsidR="00E05E62">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8EA44" w14:textId="77777777" w:rsidR="009D075C" w:rsidRPr="00B3086E" w:rsidRDefault="009D075C" w:rsidP="00B3086E">
    <w:pPr>
      <w:pStyle w:val="AbstandFuzeile"/>
    </w:pPr>
  </w:p>
  <w:p w14:paraId="3350007B" w14:textId="77777777" w:rsidR="009D075C" w:rsidRDefault="00C17022" w:rsidP="00BC76CB">
    <w:pPr>
      <w:pStyle w:val="FuzeileGerade"/>
    </w:pPr>
    <w:r>
      <w:rPr>
        <w:noProof/>
      </w:rPr>
      <mc:AlternateContent>
        <mc:Choice Requires="wps">
          <w:drawing>
            <wp:anchor distT="0" distB="0" distL="114300" distR="114300" simplePos="0" relativeHeight="251656704" behindDoc="0" locked="0" layoutInCell="1" allowOverlap="1" wp14:anchorId="1CFE77CC" wp14:editId="69468AEC">
              <wp:simplePos x="0" y="0"/>
              <wp:positionH relativeFrom="margin">
                <wp:posOffset>0</wp:posOffset>
              </wp:positionH>
              <wp:positionV relativeFrom="paragraph">
                <wp:posOffset>-25400</wp:posOffset>
              </wp:positionV>
              <wp:extent cx="457200" cy="0"/>
              <wp:effectExtent l="0" t="3175" r="0" b="635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06E70" id="Line 6"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2pt" to="3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" strokeweight=".5pt">
              <w10:wrap anchorx="margin"/>
            </v:line>
          </w:pict>
        </mc:Fallback>
      </mc:AlternateContent>
    </w:r>
    <w:r w:rsidR="00E05E62">
      <w:rPr>
        <w:rStyle w:val="PageNumber"/>
      </w:rPr>
      <w:fldChar w:fldCharType="begin"/>
    </w:r>
    <w:r w:rsidR="009D075C">
      <w:rPr>
        <w:rStyle w:val="PageNumber"/>
      </w:rPr>
      <w:instrText xml:space="preserve"> PAGE </w:instrText>
    </w:r>
    <w:r w:rsidR="00E05E62">
      <w:rPr>
        <w:rStyle w:val="PageNumber"/>
      </w:rPr>
      <w:fldChar w:fldCharType="separate"/>
    </w:r>
    <w:r w:rsidR="009164C2">
      <w:rPr>
        <w:rStyle w:val="PageNumber"/>
        <w:noProof/>
      </w:rPr>
      <w:t>4</w:t>
    </w:r>
    <w:r w:rsidR="00E05E62">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5D6C9C" w14:textId="77777777" w:rsidR="009D075C" w:rsidRPr="00B3086E" w:rsidRDefault="009D075C" w:rsidP="00B3086E">
    <w:pPr>
      <w:pStyle w:val="AbstandFuzeile"/>
    </w:pPr>
  </w:p>
  <w:p w14:paraId="281CA1AC" w14:textId="77777777" w:rsidR="009D075C" w:rsidRDefault="00C17022" w:rsidP="00BC76CB">
    <w:pPr>
      <w:pStyle w:val="FuzeileUngerade"/>
    </w:pPr>
    <w:r>
      <w:rPr>
        <w:noProof/>
      </w:rPr>
      <mc:AlternateContent>
        <mc:Choice Requires="wps">
          <w:drawing>
            <wp:anchor distT="0" distB="0" distL="114300" distR="114300" simplePos="0" relativeHeight="251657728" behindDoc="0" locked="0" layoutInCell="1" allowOverlap="1" wp14:anchorId="524C7A51" wp14:editId="5AFD558F">
              <wp:simplePos x="0" y="0"/>
              <wp:positionH relativeFrom="column">
                <wp:posOffset>3442335</wp:posOffset>
              </wp:positionH>
              <wp:positionV relativeFrom="paragraph">
                <wp:posOffset>-25400</wp:posOffset>
              </wp:positionV>
              <wp:extent cx="457200" cy="0"/>
              <wp:effectExtent l="3810" t="3175" r="5715" b="635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2D0DD" id="Line 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05pt,-2pt" to="307.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" strokeweight=".5pt"/>
          </w:pict>
        </mc:Fallback>
      </mc:AlternateContent>
    </w:r>
    <w:r w:rsidR="00E05E62">
      <w:rPr>
        <w:rStyle w:val="PageNumber"/>
      </w:rPr>
      <w:fldChar w:fldCharType="begin"/>
    </w:r>
    <w:r w:rsidR="009D075C">
      <w:rPr>
        <w:rStyle w:val="PageNumber"/>
      </w:rPr>
      <w:instrText xml:space="preserve"> PAGE </w:instrText>
    </w:r>
    <w:r w:rsidR="00E05E62">
      <w:rPr>
        <w:rStyle w:val="PageNumber"/>
      </w:rPr>
      <w:fldChar w:fldCharType="separate"/>
    </w:r>
    <w:r w:rsidR="009D075C">
      <w:rPr>
        <w:rStyle w:val="PageNumber"/>
        <w:noProof/>
      </w:rPr>
      <w:t>5</w:t>
    </w:r>
    <w:r w:rsidR="00E05E62">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66936" w14:textId="77777777" w:rsidR="009D075C" w:rsidRDefault="009D075C" w:rsidP="00B3086E">
    <w:pPr>
      <w:pStyle w:val="AbstandFuzeile"/>
      <w:rPr>
        <w:rStyle w:val="PageNumber"/>
      </w:rPr>
    </w:pPr>
  </w:p>
  <w:p w14:paraId="000EF56B" w14:textId="77777777" w:rsidR="009D075C" w:rsidRDefault="00C17022" w:rsidP="00BC76CB">
    <w:pPr>
      <w:pStyle w:val="FuzeileUngerade"/>
    </w:pPr>
    <w:r>
      <w:rPr>
        <w:noProof/>
      </w:rPr>
      <mc:AlternateContent>
        <mc:Choice Requires="wps">
          <w:drawing>
            <wp:anchor distT="0" distB="0" distL="114300" distR="114300" simplePos="0" relativeHeight="251655680" behindDoc="0" locked="0" layoutInCell="1" allowOverlap="1" wp14:anchorId="43C82A83" wp14:editId="7113BC14">
              <wp:simplePos x="0" y="0"/>
              <wp:positionH relativeFrom="column">
                <wp:posOffset>4439285</wp:posOffset>
              </wp:positionH>
              <wp:positionV relativeFrom="paragraph">
                <wp:posOffset>-25400</wp:posOffset>
              </wp:positionV>
              <wp:extent cx="457200" cy="0"/>
              <wp:effectExtent l="635" t="3175" r="8890" b="63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6E257" id="Line 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5pt,-2pt" to="385.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" strokeweight=".5pt"/>
          </w:pict>
        </mc:Fallback>
      </mc:AlternateContent>
    </w:r>
    <w:r w:rsidR="00E05E62">
      <w:rPr>
        <w:rStyle w:val="PageNumber"/>
      </w:rPr>
      <w:fldChar w:fldCharType="begin"/>
    </w:r>
    <w:r w:rsidR="009D075C">
      <w:rPr>
        <w:rStyle w:val="PageNumber"/>
      </w:rPr>
      <w:instrText xml:space="preserve"> PAGE </w:instrText>
    </w:r>
    <w:r w:rsidR="00E05E62">
      <w:rPr>
        <w:rStyle w:val="PageNumber"/>
      </w:rPr>
      <w:fldChar w:fldCharType="separate"/>
    </w:r>
    <w:r w:rsidR="009164C2">
      <w:rPr>
        <w:rStyle w:val="PageNumber"/>
        <w:noProof/>
      </w:rPr>
      <w:t>3</w:t>
    </w:r>
    <w:r w:rsidR="00E05E62">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7BEBC8" w14:textId="77777777" w:rsidR="00D32F70" w:rsidRDefault="00D32F70" w:rsidP="00467D70">
      <w:r>
        <w:separator/>
      </w:r>
    </w:p>
  </w:footnote>
  <w:footnote w:type="continuationSeparator" w:id="0">
    <w:p w14:paraId="5D6BABEC" w14:textId="77777777" w:rsidR="00D32F70" w:rsidRDefault="00D32F70" w:rsidP="00467D70">
      <w:r>
        <w:continuationSeparator/>
      </w:r>
    </w:p>
  </w:footnote>
  <w:footnote w:type="continuationNotice" w:id="1">
    <w:p w14:paraId="144D80E4" w14:textId="77777777" w:rsidR="00D32F70" w:rsidRDefault="00D32F70" w:rsidP="00467D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5713A" w14:textId="77777777" w:rsidR="009D075C" w:rsidRDefault="00000000" w:rsidP="00FE742A">
    <w:pPr>
      <w:pStyle w:val="KopfzeileInhaltUngerade"/>
    </w:pPr>
    <w:r>
      <w:fldChar w:fldCharType="begin"/>
    </w:r>
    <w:r>
      <w:instrText xml:space="preserve"> STYLEREF  Überschrift_Inhalt  \* MERGEFORMAT </w:instrText>
    </w:r>
    <w:r>
      <w:fldChar w:fldCharType="separate"/>
    </w:r>
    <w:r w:rsidR="005714E4">
      <w:rPr>
        <w:b/>
        <w:bCs/>
        <w:noProof/>
        <w:lang w:val="en-US"/>
      </w:rPr>
      <w:t>Error! No text of specified style in document.</w:t>
    </w:r>
    <w:r>
      <w:rPr>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64A76" w14:textId="2E92193B" w:rsidR="009D075C" w:rsidRDefault="00000000" w:rsidP="00BC76CB">
    <w:pPr>
      <w:pStyle w:val="KopfzeileGerade"/>
    </w:pPr>
    <w:fldSimple w:instr=" STYLEREF  Überschrift_ohne_Nummer  \* MERGEFORMAT ">
      <w:r w:rsidR="008D05CA">
        <w:rPr>
          <w:noProof/>
        </w:rPr>
        <w:t>Literature</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35023" w14:textId="635590DC" w:rsidR="009D075C" w:rsidRDefault="00000000" w:rsidP="00BC76CB">
    <w:pPr>
      <w:pStyle w:val="KopfzeileUngerade"/>
    </w:pPr>
    <w:fldSimple w:instr=" STYLEREF  Überschrift_ohne_Nummer  \* MERGEFORMAT ">
      <w:r w:rsidR="00451297">
        <w:rPr>
          <w:noProof/>
        </w:rPr>
        <w:t>Literature</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D83D9" w14:textId="77777777" w:rsidR="009D075C" w:rsidRDefault="00000000" w:rsidP="00865367">
    <w:pPr>
      <w:pStyle w:val="KopfzeileInhaltGerade"/>
    </w:pPr>
    <w:r>
      <w:fldChar w:fldCharType="begin"/>
    </w:r>
    <w:r>
      <w:instrText xml:space="preserve"> STYLEREF  Überschrift_Inhalt  \* MERGEFORMAT </w:instrText>
    </w:r>
    <w:r>
      <w:fldChar w:fldCharType="separate"/>
    </w:r>
    <w:r w:rsidR="005714E4">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25ADE" w14:textId="77777777" w:rsidR="009D075C" w:rsidRDefault="00000000" w:rsidP="00FE742A">
    <w:pPr>
      <w:pStyle w:val="KopfzeileInhaltUngerade"/>
    </w:pPr>
    <w:r>
      <w:fldChar w:fldCharType="begin"/>
    </w:r>
    <w:r>
      <w:instrText xml:space="preserve"> STYLEREF  Überschrift_Inhalt  \* MERGEFORMAT </w:instrText>
    </w:r>
    <w:r>
      <w:fldChar w:fldCharType="separate"/>
    </w:r>
    <w:r w:rsidR="005714E4">
      <w:rPr>
        <w:b/>
        <w:bCs/>
        <w:noProof/>
        <w:lang w:val="en-US"/>
      </w:rPr>
      <w:t>Error! No text of specified style in document.</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4096F" w14:textId="77777777" w:rsidR="009D075C" w:rsidRDefault="009D075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9CF8F" w14:textId="77777777" w:rsidR="009D075C" w:rsidRDefault="00000000" w:rsidP="00BC76CB">
    <w:pPr>
      <w:pStyle w:val="KopfzeileGerade"/>
    </w:pPr>
    <w:fldSimple w:instr=" STYLEREF  Überschrift_ohne_Nummer  \* MERGEFORMAT ">
      <w:r w:rsidR="005714E4">
        <w:rPr>
          <w:noProof/>
        </w:rPr>
        <w:t>Preface</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B037E" w14:textId="77777777" w:rsidR="009D075C" w:rsidRDefault="00000000" w:rsidP="00BC76CB">
    <w:pPr>
      <w:pStyle w:val="KopfzeileUngerade"/>
    </w:pPr>
    <w:fldSimple w:instr=" STYLEREF  Überschrift_ohne_Nummer  \* MERGEFORMAT ">
      <w:r w:rsidR="005714E4">
        <w:rPr>
          <w:noProof/>
        </w:rPr>
        <w:t>Preface</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A719F" w14:textId="77777777" w:rsidR="009D075C" w:rsidRDefault="009D075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025F5" w14:textId="4B77D882" w:rsidR="009D075C" w:rsidRDefault="00000000" w:rsidP="00CF60D6">
    <w:pPr>
      <w:pStyle w:val="KopfzeileGerade"/>
    </w:pPr>
    <w:fldSimple w:instr=" STYLEREF  &quot;Heading 1&quot;  \* MERGEFORMAT ">
      <w:r w:rsidR="00B556CF">
        <w:rPr>
          <w:noProof/>
        </w:rPr>
        <w:t>Basics</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6DDF4" w14:textId="276CC64C" w:rsidR="009D075C" w:rsidRDefault="00000000" w:rsidP="00CF60D6">
    <w:pPr>
      <w:pStyle w:val="KopfzeileUngerade"/>
      <w:jc w:val="right"/>
    </w:pPr>
    <w:fldSimple w:instr=" STYLEREF  &quot;Heading 2&quot;  \* MERGEFORMAT ">
      <w:r w:rsidR="00B556CF">
        <w:rPr>
          <w:noProof/>
        </w:rPr>
        <w:t>The elements constituting the fuel cell</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start w:val="1"/>
      <w:numFmt w:val="decimal"/>
      <w:lvlText w:val="%1)"/>
      <w:lvlJc w:val="left"/>
      <w:pPr>
        <w:tabs>
          <w:tab w:val="num" w:pos="720"/>
        </w:tabs>
      </w:pPr>
    </w:lvl>
  </w:abstractNum>
  <w:abstractNum w:abstractNumId="1" w15:restartNumberingAfterBreak="0">
    <w:nsid w:val="00000002"/>
    <w:multiLevelType w:val="singleLevel"/>
    <w:tmpl w:val="00000002"/>
    <w:name w:val="WW8Num9"/>
    <w:lvl w:ilvl="0">
      <w:start w:val="3"/>
      <w:numFmt w:val="bullet"/>
      <w:lvlText w:val="-"/>
      <w:lvlJc w:val="left"/>
      <w:pPr>
        <w:tabs>
          <w:tab w:val="num" w:pos="1068"/>
        </w:tabs>
      </w:pPr>
      <w:rPr>
        <w:rFonts w:ascii="Times New Roman" w:hAnsi="Times New Roman" w:cs="Times New Roman"/>
      </w:rPr>
    </w:lvl>
  </w:abstractNum>
  <w:abstractNum w:abstractNumId="2" w15:restartNumberingAfterBreak="0">
    <w:nsid w:val="00000003"/>
    <w:multiLevelType w:val="singleLevel"/>
    <w:tmpl w:val="00000003"/>
    <w:name w:val="WW8Num11"/>
    <w:lvl w:ilvl="0">
      <w:start w:val="1"/>
      <w:numFmt w:val="decimal"/>
      <w:lvlText w:val="%1."/>
      <w:lvlJc w:val="left"/>
      <w:pPr>
        <w:tabs>
          <w:tab w:val="num" w:pos="720"/>
        </w:tabs>
      </w:pPr>
    </w:lvl>
  </w:abstractNum>
  <w:abstractNum w:abstractNumId="3" w15:restartNumberingAfterBreak="0">
    <w:nsid w:val="00000007"/>
    <w:multiLevelType w:val="multilevel"/>
    <w:tmpl w:val="00000007"/>
    <w:name w:val="WW8Num27"/>
    <w:lvl w:ilvl="0">
      <w:start w:val="1"/>
      <w:numFmt w:val="decimal"/>
      <w:lvlText w:val="%1)"/>
      <w:lvlJc w:val="left"/>
      <w:pPr>
        <w:tabs>
          <w:tab w:val="num" w:pos="720"/>
        </w:tabs>
      </w:pPr>
    </w:lvl>
    <w:lvl w:ilvl="1">
      <w:start w:val="1"/>
      <w:numFmt w:val="bullet"/>
      <w:lvlText w:val="·"/>
      <w:lvlJc w:val="left"/>
      <w:pPr>
        <w:tabs>
          <w:tab w:val="num" w:pos="360"/>
        </w:tabs>
      </w:pPr>
      <w:rPr>
        <w:rFonts w:ascii="Symbol" w:hAnsi="Symbol"/>
      </w:r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4" w15:restartNumberingAfterBreak="0">
    <w:nsid w:val="0000000A"/>
    <w:multiLevelType w:val="singleLevel"/>
    <w:tmpl w:val="0000000A"/>
    <w:name w:val="WW8Num34"/>
    <w:lvl w:ilvl="0">
      <w:numFmt w:val="bullet"/>
      <w:lvlText w:val="-"/>
      <w:lvlJc w:val="left"/>
      <w:pPr>
        <w:tabs>
          <w:tab w:val="num" w:pos="720"/>
        </w:tabs>
      </w:pPr>
      <w:rPr>
        <w:rFonts w:ascii="Times New Roman" w:hAnsi="Times New Roman" w:cs="Times New Roman"/>
      </w:rPr>
    </w:lvl>
  </w:abstractNum>
  <w:abstractNum w:abstractNumId="5" w15:restartNumberingAfterBreak="0">
    <w:nsid w:val="0000000F"/>
    <w:multiLevelType w:val="singleLevel"/>
    <w:tmpl w:val="0000000F"/>
    <w:name w:val="WW8Num55"/>
    <w:lvl w:ilvl="0">
      <w:start w:val="1"/>
      <w:numFmt w:val="decimal"/>
      <w:lvlText w:val="%1)"/>
      <w:lvlJc w:val="left"/>
      <w:pPr>
        <w:tabs>
          <w:tab w:val="num" w:pos="720"/>
        </w:tabs>
      </w:pPr>
    </w:lvl>
  </w:abstractNum>
  <w:abstractNum w:abstractNumId="6" w15:restartNumberingAfterBreak="0">
    <w:nsid w:val="08E14D88"/>
    <w:multiLevelType w:val="hybridMultilevel"/>
    <w:tmpl w:val="584CEDE4"/>
    <w:lvl w:ilvl="0" w:tplc="56AEA4D6">
      <w:start w:val="1"/>
      <w:numFmt w:val="bullet"/>
      <w:pStyle w:val="ListBullet2"/>
      <w:lvlText w:val=""/>
      <w:lvlJc w:val="left"/>
      <w:pPr>
        <w:tabs>
          <w:tab w:val="num" w:pos="646"/>
        </w:tabs>
        <w:ind w:left="646" w:hanging="362"/>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A73CA8"/>
    <w:multiLevelType w:val="hybridMultilevel"/>
    <w:tmpl w:val="6D96B474"/>
    <w:name w:val="WW8Num492"/>
    <w:lvl w:ilvl="0" w:tplc="DB3870DA">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CE74A4"/>
    <w:multiLevelType w:val="hybridMultilevel"/>
    <w:tmpl w:val="DA92BFF6"/>
    <w:lvl w:ilvl="0" w:tplc="A10A79CA">
      <w:start w:val="1"/>
      <w:numFmt w:val="bullet"/>
      <w:pStyle w:val="ListBullet"/>
      <w:lvlText w:val=""/>
      <w:lvlJc w:val="left"/>
      <w:pPr>
        <w:tabs>
          <w:tab w:val="num" w:pos="643"/>
        </w:tabs>
        <w:ind w:left="643" w:hanging="643"/>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2163FF3"/>
    <w:multiLevelType w:val="hybridMultilevel"/>
    <w:tmpl w:val="0FFA2A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7FA10B7"/>
    <w:multiLevelType w:val="multilevel"/>
    <w:tmpl w:val="5414E8FC"/>
    <w:lvl w:ilvl="0">
      <w:start w:val="1"/>
      <w:numFmt w:val="decimal"/>
      <w:pStyle w:val="Heading1"/>
      <w:lvlText w:val="%1"/>
      <w:lvlJc w:val="left"/>
      <w:pPr>
        <w:tabs>
          <w:tab w:val="num" w:pos="567"/>
        </w:tabs>
        <w:ind w:left="567" w:hanging="567"/>
      </w:pPr>
      <w:rPr>
        <w:rFonts w:hint="default"/>
      </w:rPr>
    </w:lvl>
    <w:lvl w:ilvl="1">
      <w:start w:val="1"/>
      <w:numFmt w:val="decimal"/>
      <w:pStyle w:val="Heading2"/>
      <w:isLgl/>
      <w:lvlText w:val="%1.%2"/>
      <w:lvlJc w:val="left"/>
      <w:pPr>
        <w:tabs>
          <w:tab w:val="num" w:pos="567"/>
        </w:tabs>
        <w:ind w:left="567" w:hanging="567"/>
      </w:pPr>
      <w:rPr>
        <w:rFonts w:hint="default"/>
      </w:rPr>
    </w:lvl>
    <w:lvl w:ilvl="2">
      <w:start w:val="1"/>
      <w:numFmt w:val="decimal"/>
      <w:pStyle w:val="Heading3"/>
      <w:isLgl/>
      <w:lvlText w:val="%1.%2.%3"/>
      <w:lvlJc w:val="left"/>
      <w:pPr>
        <w:tabs>
          <w:tab w:val="num" w:pos="680"/>
        </w:tabs>
        <w:ind w:left="680" w:hanging="680"/>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323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4317"/>
        </w:tabs>
        <w:ind w:left="3741" w:hanging="1224"/>
      </w:pPr>
      <w:rPr>
        <w:rFonts w:hint="default"/>
      </w:rPr>
    </w:lvl>
    <w:lvl w:ilvl="8">
      <w:start w:val="1"/>
      <w:numFmt w:val="decimal"/>
      <w:lvlText w:val="%1.%2.%3.%4.%5.%6.%7.%8.%9."/>
      <w:lvlJc w:val="left"/>
      <w:pPr>
        <w:tabs>
          <w:tab w:val="num" w:pos="5037"/>
        </w:tabs>
        <w:ind w:left="4317" w:hanging="1440"/>
      </w:pPr>
      <w:rPr>
        <w:rFonts w:hint="default"/>
      </w:rPr>
    </w:lvl>
  </w:abstractNum>
  <w:abstractNum w:abstractNumId="12" w15:restartNumberingAfterBreak="0">
    <w:nsid w:val="78F77F4B"/>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7F123B62"/>
    <w:multiLevelType w:val="hybridMultilevel"/>
    <w:tmpl w:val="BDEA5D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42961399">
    <w:abstractNumId w:val="11"/>
  </w:num>
  <w:num w:numId="2" w16cid:durableId="1876428967">
    <w:abstractNumId w:val="8"/>
  </w:num>
  <w:num w:numId="3" w16cid:durableId="187527134">
    <w:abstractNumId w:val="8"/>
  </w:num>
  <w:num w:numId="4" w16cid:durableId="2147162643">
    <w:abstractNumId w:val="6"/>
  </w:num>
  <w:num w:numId="5" w16cid:durableId="1926187043">
    <w:abstractNumId w:val="11"/>
  </w:num>
  <w:num w:numId="6" w16cid:durableId="1010763971">
    <w:abstractNumId w:val="11"/>
  </w:num>
  <w:num w:numId="10" w16cid:durableId="2057119999">
    <w:abstractNumId w:val="13"/>
  </w:num>
  <w:num w:numId="11" w16cid:durableId="289633182">
    <w:abstractNumId w:val="11"/>
  </w:num>
  <w:num w:numId="12" w16cid:durableId="602492551">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mirrorMargins/>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08"/>
  <w:hyphenationZone w:val="425"/>
  <w:evenAndOddHeaders/>
  <w:drawingGridHorizontalSpacing w:val="110"/>
  <w:displayHorizont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4E4"/>
    <w:rsid w:val="000008FB"/>
    <w:rsid w:val="00000B21"/>
    <w:rsid w:val="00001597"/>
    <w:rsid w:val="00002801"/>
    <w:rsid w:val="00002AFB"/>
    <w:rsid w:val="0000372A"/>
    <w:rsid w:val="0000430A"/>
    <w:rsid w:val="00005C92"/>
    <w:rsid w:val="00007513"/>
    <w:rsid w:val="0001050F"/>
    <w:rsid w:val="000105BB"/>
    <w:rsid w:val="00013895"/>
    <w:rsid w:val="00013A28"/>
    <w:rsid w:val="00014453"/>
    <w:rsid w:val="00015536"/>
    <w:rsid w:val="00015E1D"/>
    <w:rsid w:val="000165AC"/>
    <w:rsid w:val="000177C5"/>
    <w:rsid w:val="0002048C"/>
    <w:rsid w:val="00020BB6"/>
    <w:rsid w:val="00021182"/>
    <w:rsid w:val="00021DF9"/>
    <w:rsid w:val="00022204"/>
    <w:rsid w:val="0002225D"/>
    <w:rsid w:val="0002256F"/>
    <w:rsid w:val="00023068"/>
    <w:rsid w:val="0002313C"/>
    <w:rsid w:val="00023372"/>
    <w:rsid w:val="00023FDD"/>
    <w:rsid w:val="0002416F"/>
    <w:rsid w:val="00024C6D"/>
    <w:rsid w:val="000250C4"/>
    <w:rsid w:val="0002560E"/>
    <w:rsid w:val="00025DB4"/>
    <w:rsid w:val="0003103B"/>
    <w:rsid w:val="0003126F"/>
    <w:rsid w:val="000320BB"/>
    <w:rsid w:val="000329C6"/>
    <w:rsid w:val="00032B9C"/>
    <w:rsid w:val="00032C9E"/>
    <w:rsid w:val="00032CDA"/>
    <w:rsid w:val="00033056"/>
    <w:rsid w:val="00033EF0"/>
    <w:rsid w:val="000348CD"/>
    <w:rsid w:val="000351A4"/>
    <w:rsid w:val="000364C1"/>
    <w:rsid w:val="000375C4"/>
    <w:rsid w:val="00040837"/>
    <w:rsid w:val="00040E34"/>
    <w:rsid w:val="00041532"/>
    <w:rsid w:val="000426F7"/>
    <w:rsid w:val="00042ABA"/>
    <w:rsid w:val="00044A7F"/>
    <w:rsid w:val="00045510"/>
    <w:rsid w:val="00047B6F"/>
    <w:rsid w:val="00047E27"/>
    <w:rsid w:val="00050220"/>
    <w:rsid w:val="000505C5"/>
    <w:rsid w:val="00054BB1"/>
    <w:rsid w:val="000551CC"/>
    <w:rsid w:val="00055402"/>
    <w:rsid w:val="00055911"/>
    <w:rsid w:val="0005693A"/>
    <w:rsid w:val="000576C0"/>
    <w:rsid w:val="00060380"/>
    <w:rsid w:val="00060388"/>
    <w:rsid w:val="00061F29"/>
    <w:rsid w:val="0006242F"/>
    <w:rsid w:val="00062AEE"/>
    <w:rsid w:val="000632EE"/>
    <w:rsid w:val="000633EE"/>
    <w:rsid w:val="0006382A"/>
    <w:rsid w:val="00064191"/>
    <w:rsid w:val="000641A8"/>
    <w:rsid w:val="00064813"/>
    <w:rsid w:val="000653DB"/>
    <w:rsid w:val="000672A4"/>
    <w:rsid w:val="0007060F"/>
    <w:rsid w:val="00070665"/>
    <w:rsid w:val="00071AEE"/>
    <w:rsid w:val="00072729"/>
    <w:rsid w:val="000729E9"/>
    <w:rsid w:val="00073494"/>
    <w:rsid w:val="000738BA"/>
    <w:rsid w:val="00073C7C"/>
    <w:rsid w:val="0007401E"/>
    <w:rsid w:val="00074260"/>
    <w:rsid w:val="00074320"/>
    <w:rsid w:val="00074658"/>
    <w:rsid w:val="00076FA2"/>
    <w:rsid w:val="000774DA"/>
    <w:rsid w:val="00080832"/>
    <w:rsid w:val="0008087B"/>
    <w:rsid w:val="00080BF1"/>
    <w:rsid w:val="00080E56"/>
    <w:rsid w:val="00082101"/>
    <w:rsid w:val="00082A1D"/>
    <w:rsid w:val="00082A1F"/>
    <w:rsid w:val="00082D4D"/>
    <w:rsid w:val="00083BBB"/>
    <w:rsid w:val="00083F75"/>
    <w:rsid w:val="00086292"/>
    <w:rsid w:val="000868B3"/>
    <w:rsid w:val="00086A0B"/>
    <w:rsid w:val="00087D67"/>
    <w:rsid w:val="00090EDC"/>
    <w:rsid w:val="00091C84"/>
    <w:rsid w:val="00092588"/>
    <w:rsid w:val="00092634"/>
    <w:rsid w:val="00092895"/>
    <w:rsid w:val="00092985"/>
    <w:rsid w:val="000935C9"/>
    <w:rsid w:val="00094A69"/>
    <w:rsid w:val="000960B9"/>
    <w:rsid w:val="00096D6A"/>
    <w:rsid w:val="00097066"/>
    <w:rsid w:val="000973EC"/>
    <w:rsid w:val="000A12C2"/>
    <w:rsid w:val="000A2298"/>
    <w:rsid w:val="000A25AA"/>
    <w:rsid w:val="000A2FA5"/>
    <w:rsid w:val="000A38A7"/>
    <w:rsid w:val="000A3CCD"/>
    <w:rsid w:val="000A4803"/>
    <w:rsid w:val="000A4DB3"/>
    <w:rsid w:val="000A5280"/>
    <w:rsid w:val="000A5BE1"/>
    <w:rsid w:val="000A5ED0"/>
    <w:rsid w:val="000A718D"/>
    <w:rsid w:val="000B1764"/>
    <w:rsid w:val="000B2C64"/>
    <w:rsid w:val="000B322B"/>
    <w:rsid w:val="000B4541"/>
    <w:rsid w:val="000B4724"/>
    <w:rsid w:val="000B65AC"/>
    <w:rsid w:val="000B720C"/>
    <w:rsid w:val="000B73A5"/>
    <w:rsid w:val="000B7A21"/>
    <w:rsid w:val="000C097B"/>
    <w:rsid w:val="000C1096"/>
    <w:rsid w:val="000C1538"/>
    <w:rsid w:val="000C2215"/>
    <w:rsid w:val="000C32BB"/>
    <w:rsid w:val="000C465B"/>
    <w:rsid w:val="000C4769"/>
    <w:rsid w:val="000C47DE"/>
    <w:rsid w:val="000C4CAE"/>
    <w:rsid w:val="000C5863"/>
    <w:rsid w:val="000C5E25"/>
    <w:rsid w:val="000C70A3"/>
    <w:rsid w:val="000C7F0D"/>
    <w:rsid w:val="000D0953"/>
    <w:rsid w:val="000D1666"/>
    <w:rsid w:val="000D216B"/>
    <w:rsid w:val="000D291F"/>
    <w:rsid w:val="000D2C2E"/>
    <w:rsid w:val="000D419C"/>
    <w:rsid w:val="000D47FB"/>
    <w:rsid w:val="000D690E"/>
    <w:rsid w:val="000D6F34"/>
    <w:rsid w:val="000D70F5"/>
    <w:rsid w:val="000E08F9"/>
    <w:rsid w:val="000E0B2E"/>
    <w:rsid w:val="000E135D"/>
    <w:rsid w:val="000E3546"/>
    <w:rsid w:val="000E5312"/>
    <w:rsid w:val="000E59EF"/>
    <w:rsid w:val="000F0E41"/>
    <w:rsid w:val="000F14E8"/>
    <w:rsid w:val="000F284B"/>
    <w:rsid w:val="000F3803"/>
    <w:rsid w:val="000F3BE1"/>
    <w:rsid w:val="000F3DEB"/>
    <w:rsid w:val="000F48D0"/>
    <w:rsid w:val="000F519B"/>
    <w:rsid w:val="000F5DB5"/>
    <w:rsid w:val="000F670D"/>
    <w:rsid w:val="000F7C81"/>
    <w:rsid w:val="001001D2"/>
    <w:rsid w:val="0010062D"/>
    <w:rsid w:val="00101231"/>
    <w:rsid w:val="001027B1"/>
    <w:rsid w:val="00102F17"/>
    <w:rsid w:val="00102F8C"/>
    <w:rsid w:val="00103FC5"/>
    <w:rsid w:val="00104A36"/>
    <w:rsid w:val="00104BB8"/>
    <w:rsid w:val="00105B34"/>
    <w:rsid w:val="001060FF"/>
    <w:rsid w:val="00110B82"/>
    <w:rsid w:val="001122CA"/>
    <w:rsid w:val="00112A51"/>
    <w:rsid w:val="00113A12"/>
    <w:rsid w:val="00113D5D"/>
    <w:rsid w:val="001142C4"/>
    <w:rsid w:val="0011432F"/>
    <w:rsid w:val="00114615"/>
    <w:rsid w:val="00114698"/>
    <w:rsid w:val="0011629B"/>
    <w:rsid w:val="001170FC"/>
    <w:rsid w:val="00117B10"/>
    <w:rsid w:val="00121043"/>
    <w:rsid w:val="00121753"/>
    <w:rsid w:val="001219EC"/>
    <w:rsid w:val="00121A3A"/>
    <w:rsid w:val="0012583F"/>
    <w:rsid w:val="00125C2D"/>
    <w:rsid w:val="00126220"/>
    <w:rsid w:val="00127018"/>
    <w:rsid w:val="00127F09"/>
    <w:rsid w:val="00131FE2"/>
    <w:rsid w:val="001335F2"/>
    <w:rsid w:val="0013395E"/>
    <w:rsid w:val="00133A0E"/>
    <w:rsid w:val="00133DCF"/>
    <w:rsid w:val="0013412C"/>
    <w:rsid w:val="00135955"/>
    <w:rsid w:val="00135D08"/>
    <w:rsid w:val="00136039"/>
    <w:rsid w:val="00136CDA"/>
    <w:rsid w:val="001373B3"/>
    <w:rsid w:val="00140723"/>
    <w:rsid w:val="0014083E"/>
    <w:rsid w:val="001414EC"/>
    <w:rsid w:val="00141B80"/>
    <w:rsid w:val="0014216B"/>
    <w:rsid w:val="001424D6"/>
    <w:rsid w:val="00142823"/>
    <w:rsid w:val="00143DEA"/>
    <w:rsid w:val="001443D7"/>
    <w:rsid w:val="00144786"/>
    <w:rsid w:val="001450A1"/>
    <w:rsid w:val="0014570C"/>
    <w:rsid w:val="001462C5"/>
    <w:rsid w:val="00146DA3"/>
    <w:rsid w:val="0014712A"/>
    <w:rsid w:val="00150246"/>
    <w:rsid w:val="001503FF"/>
    <w:rsid w:val="00150BD7"/>
    <w:rsid w:val="001510E4"/>
    <w:rsid w:val="001514B7"/>
    <w:rsid w:val="00151CEC"/>
    <w:rsid w:val="00151DC8"/>
    <w:rsid w:val="001523BF"/>
    <w:rsid w:val="00153E73"/>
    <w:rsid w:val="0015588A"/>
    <w:rsid w:val="00155BAF"/>
    <w:rsid w:val="0015614B"/>
    <w:rsid w:val="00156220"/>
    <w:rsid w:val="001567D9"/>
    <w:rsid w:val="00160D85"/>
    <w:rsid w:val="0016108A"/>
    <w:rsid w:val="00161983"/>
    <w:rsid w:val="00161DCA"/>
    <w:rsid w:val="00162AE3"/>
    <w:rsid w:val="001646AA"/>
    <w:rsid w:val="00164839"/>
    <w:rsid w:val="00164B4A"/>
    <w:rsid w:val="001650E7"/>
    <w:rsid w:val="00165DF3"/>
    <w:rsid w:val="00166A4A"/>
    <w:rsid w:val="00171A6C"/>
    <w:rsid w:val="00172D5D"/>
    <w:rsid w:val="0017330B"/>
    <w:rsid w:val="0017347C"/>
    <w:rsid w:val="00173CBB"/>
    <w:rsid w:val="0017516C"/>
    <w:rsid w:val="0017520D"/>
    <w:rsid w:val="001753ED"/>
    <w:rsid w:val="00176EB4"/>
    <w:rsid w:val="00177BE4"/>
    <w:rsid w:val="00177E5F"/>
    <w:rsid w:val="00181D39"/>
    <w:rsid w:val="00184F4E"/>
    <w:rsid w:val="00187A04"/>
    <w:rsid w:val="00190393"/>
    <w:rsid w:val="00190967"/>
    <w:rsid w:val="001911D8"/>
    <w:rsid w:val="00192334"/>
    <w:rsid w:val="0019397D"/>
    <w:rsid w:val="00193A21"/>
    <w:rsid w:val="001950A9"/>
    <w:rsid w:val="001959C8"/>
    <w:rsid w:val="001964B1"/>
    <w:rsid w:val="001966DD"/>
    <w:rsid w:val="00196A27"/>
    <w:rsid w:val="00196BC3"/>
    <w:rsid w:val="00197024"/>
    <w:rsid w:val="001972DD"/>
    <w:rsid w:val="00197CCA"/>
    <w:rsid w:val="00197E8E"/>
    <w:rsid w:val="00197F0C"/>
    <w:rsid w:val="001A0FF8"/>
    <w:rsid w:val="001A26BB"/>
    <w:rsid w:val="001A28C0"/>
    <w:rsid w:val="001A2E5E"/>
    <w:rsid w:val="001A357E"/>
    <w:rsid w:val="001A3DB4"/>
    <w:rsid w:val="001A4445"/>
    <w:rsid w:val="001A47EA"/>
    <w:rsid w:val="001A561A"/>
    <w:rsid w:val="001A5C08"/>
    <w:rsid w:val="001A7948"/>
    <w:rsid w:val="001B0D1B"/>
    <w:rsid w:val="001B1F84"/>
    <w:rsid w:val="001B2641"/>
    <w:rsid w:val="001B35FD"/>
    <w:rsid w:val="001B3EAB"/>
    <w:rsid w:val="001B4692"/>
    <w:rsid w:val="001B47D5"/>
    <w:rsid w:val="001B4C46"/>
    <w:rsid w:val="001B4FC4"/>
    <w:rsid w:val="001B501A"/>
    <w:rsid w:val="001B5518"/>
    <w:rsid w:val="001B5575"/>
    <w:rsid w:val="001B64CD"/>
    <w:rsid w:val="001B6DB2"/>
    <w:rsid w:val="001B6FEB"/>
    <w:rsid w:val="001B747A"/>
    <w:rsid w:val="001B7512"/>
    <w:rsid w:val="001B7C25"/>
    <w:rsid w:val="001C089F"/>
    <w:rsid w:val="001C08EE"/>
    <w:rsid w:val="001C14C0"/>
    <w:rsid w:val="001C178E"/>
    <w:rsid w:val="001C220E"/>
    <w:rsid w:val="001C3768"/>
    <w:rsid w:val="001C3B3F"/>
    <w:rsid w:val="001C3E3F"/>
    <w:rsid w:val="001C5035"/>
    <w:rsid w:val="001C6EFE"/>
    <w:rsid w:val="001C6FEE"/>
    <w:rsid w:val="001D0D33"/>
    <w:rsid w:val="001D0F9C"/>
    <w:rsid w:val="001D1D43"/>
    <w:rsid w:val="001D48DB"/>
    <w:rsid w:val="001D66F4"/>
    <w:rsid w:val="001D6C50"/>
    <w:rsid w:val="001D6F5F"/>
    <w:rsid w:val="001D7CA9"/>
    <w:rsid w:val="001D7E0E"/>
    <w:rsid w:val="001E03DC"/>
    <w:rsid w:val="001E0986"/>
    <w:rsid w:val="001E0DB7"/>
    <w:rsid w:val="001E1970"/>
    <w:rsid w:val="001E3B2C"/>
    <w:rsid w:val="001E403F"/>
    <w:rsid w:val="001E4568"/>
    <w:rsid w:val="001E45CE"/>
    <w:rsid w:val="001E5FB8"/>
    <w:rsid w:val="001E6141"/>
    <w:rsid w:val="001E66EE"/>
    <w:rsid w:val="001E7031"/>
    <w:rsid w:val="001F009C"/>
    <w:rsid w:val="001F0498"/>
    <w:rsid w:val="001F14FD"/>
    <w:rsid w:val="001F16A9"/>
    <w:rsid w:val="001F45BC"/>
    <w:rsid w:val="002001DF"/>
    <w:rsid w:val="00200D1C"/>
    <w:rsid w:val="00202537"/>
    <w:rsid w:val="002026DF"/>
    <w:rsid w:val="00203CAF"/>
    <w:rsid w:val="0020489C"/>
    <w:rsid w:val="00205510"/>
    <w:rsid w:val="002078F3"/>
    <w:rsid w:val="00207A12"/>
    <w:rsid w:val="0021025B"/>
    <w:rsid w:val="00210771"/>
    <w:rsid w:val="00210A65"/>
    <w:rsid w:val="00212D37"/>
    <w:rsid w:val="0021310D"/>
    <w:rsid w:val="002136F7"/>
    <w:rsid w:val="0021533C"/>
    <w:rsid w:val="00215A5D"/>
    <w:rsid w:val="002202D8"/>
    <w:rsid w:val="0022129B"/>
    <w:rsid w:val="0022195D"/>
    <w:rsid w:val="002227EC"/>
    <w:rsid w:val="0022359E"/>
    <w:rsid w:val="002238F7"/>
    <w:rsid w:val="00223F14"/>
    <w:rsid w:val="00224438"/>
    <w:rsid w:val="00224988"/>
    <w:rsid w:val="002256C9"/>
    <w:rsid w:val="002266B0"/>
    <w:rsid w:val="002266CD"/>
    <w:rsid w:val="0022691A"/>
    <w:rsid w:val="002271F6"/>
    <w:rsid w:val="00227853"/>
    <w:rsid w:val="00230E11"/>
    <w:rsid w:val="00230E97"/>
    <w:rsid w:val="002321FF"/>
    <w:rsid w:val="00232FCD"/>
    <w:rsid w:val="002341B3"/>
    <w:rsid w:val="0023424B"/>
    <w:rsid w:val="00234E68"/>
    <w:rsid w:val="00235C69"/>
    <w:rsid w:val="00235CD7"/>
    <w:rsid w:val="00237D93"/>
    <w:rsid w:val="002403CB"/>
    <w:rsid w:val="0024052E"/>
    <w:rsid w:val="002406F4"/>
    <w:rsid w:val="0024078F"/>
    <w:rsid w:val="00240BE9"/>
    <w:rsid w:val="00241AC8"/>
    <w:rsid w:val="00242708"/>
    <w:rsid w:val="002449A2"/>
    <w:rsid w:val="00245968"/>
    <w:rsid w:val="00246077"/>
    <w:rsid w:val="00246226"/>
    <w:rsid w:val="002474C6"/>
    <w:rsid w:val="002479E7"/>
    <w:rsid w:val="002511A4"/>
    <w:rsid w:val="00251BCA"/>
    <w:rsid w:val="0025218A"/>
    <w:rsid w:val="002527C6"/>
    <w:rsid w:val="00252998"/>
    <w:rsid w:val="00253433"/>
    <w:rsid w:val="00253564"/>
    <w:rsid w:val="002553F3"/>
    <w:rsid w:val="0025542B"/>
    <w:rsid w:val="0025702B"/>
    <w:rsid w:val="00257697"/>
    <w:rsid w:val="002578FB"/>
    <w:rsid w:val="002579C2"/>
    <w:rsid w:val="00257A62"/>
    <w:rsid w:val="00257E76"/>
    <w:rsid w:val="00260AD3"/>
    <w:rsid w:val="00262EC4"/>
    <w:rsid w:val="00263343"/>
    <w:rsid w:val="00263BDF"/>
    <w:rsid w:val="00264774"/>
    <w:rsid w:val="0026547C"/>
    <w:rsid w:val="00266572"/>
    <w:rsid w:val="00267468"/>
    <w:rsid w:val="00270961"/>
    <w:rsid w:val="00271506"/>
    <w:rsid w:val="00271661"/>
    <w:rsid w:val="00273281"/>
    <w:rsid w:val="00273EED"/>
    <w:rsid w:val="00274D8B"/>
    <w:rsid w:val="00275CFD"/>
    <w:rsid w:val="00277544"/>
    <w:rsid w:val="00277C3E"/>
    <w:rsid w:val="00277F1B"/>
    <w:rsid w:val="0028024B"/>
    <w:rsid w:val="00281AF8"/>
    <w:rsid w:val="00282970"/>
    <w:rsid w:val="00282CCC"/>
    <w:rsid w:val="00286DD3"/>
    <w:rsid w:val="00287313"/>
    <w:rsid w:val="00290298"/>
    <w:rsid w:val="002925D4"/>
    <w:rsid w:val="00292AB1"/>
    <w:rsid w:val="00293858"/>
    <w:rsid w:val="002977FA"/>
    <w:rsid w:val="00297F8C"/>
    <w:rsid w:val="002A0AEE"/>
    <w:rsid w:val="002A1673"/>
    <w:rsid w:val="002A18CA"/>
    <w:rsid w:val="002A35A4"/>
    <w:rsid w:val="002A3788"/>
    <w:rsid w:val="002A500D"/>
    <w:rsid w:val="002A5D3E"/>
    <w:rsid w:val="002A6381"/>
    <w:rsid w:val="002A7FB0"/>
    <w:rsid w:val="002B0739"/>
    <w:rsid w:val="002B1265"/>
    <w:rsid w:val="002B16F8"/>
    <w:rsid w:val="002B1CC0"/>
    <w:rsid w:val="002B3351"/>
    <w:rsid w:val="002B3533"/>
    <w:rsid w:val="002B55CE"/>
    <w:rsid w:val="002B624A"/>
    <w:rsid w:val="002B718B"/>
    <w:rsid w:val="002C0719"/>
    <w:rsid w:val="002C5175"/>
    <w:rsid w:val="002C780E"/>
    <w:rsid w:val="002C7B28"/>
    <w:rsid w:val="002D0BF2"/>
    <w:rsid w:val="002D0CC3"/>
    <w:rsid w:val="002D2275"/>
    <w:rsid w:val="002D2905"/>
    <w:rsid w:val="002D53EE"/>
    <w:rsid w:val="002D56EB"/>
    <w:rsid w:val="002D630D"/>
    <w:rsid w:val="002D6AA3"/>
    <w:rsid w:val="002E0F8C"/>
    <w:rsid w:val="002E177B"/>
    <w:rsid w:val="002E179D"/>
    <w:rsid w:val="002E26CF"/>
    <w:rsid w:val="002E2B01"/>
    <w:rsid w:val="002E38F2"/>
    <w:rsid w:val="002E3A8F"/>
    <w:rsid w:val="002E4393"/>
    <w:rsid w:val="002E4AD9"/>
    <w:rsid w:val="002E59A8"/>
    <w:rsid w:val="002E6060"/>
    <w:rsid w:val="002E6275"/>
    <w:rsid w:val="002E754C"/>
    <w:rsid w:val="002E79CD"/>
    <w:rsid w:val="002F0F38"/>
    <w:rsid w:val="002F1340"/>
    <w:rsid w:val="002F1C5E"/>
    <w:rsid w:val="002F2315"/>
    <w:rsid w:val="002F36E6"/>
    <w:rsid w:val="002F5599"/>
    <w:rsid w:val="002F5ACD"/>
    <w:rsid w:val="002F755D"/>
    <w:rsid w:val="00300934"/>
    <w:rsid w:val="00300971"/>
    <w:rsid w:val="003024A2"/>
    <w:rsid w:val="00303A07"/>
    <w:rsid w:val="00303CA4"/>
    <w:rsid w:val="00305343"/>
    <w:rsid w:val="00305EA1"/>
    <w:rsid w:val="00306707"/>
    <w:rsid w:val="00311B0A"/>
    <w:rsid w:val="00312754"/>
    <w:rsid w:val="003138AA"/>
    <w:rsid w:val="00313925"/>
    <w:rsid w:val="00315861"/>
    <w:rsid w:val="00316E14"/>
    <w:rsid w:val="00316E60"/>
    <w:rsid w:val="00320EE2"/>
    <w:rsid w:val="00321847"/>
    <w:rsid w:val="00321CF0"/>
    <w:rsid w:val="00322139"/>
    <w:rsid w:val="0032354B"/>
    <w:rsid w:val="0032495C"/>
    <w:rsid w:val="003255A1"/>
    <w:rsid w:val="00326112"/>
    <w:rsid w:val="00326A4D"/>
    <w:rsid w:val="00326B7F"/>
    <w:rsid w:val="00327006"/>
    <w:rsid w:val="00327B42"/>
    <w:rsid w:val="00327C1C"/>
    <w:rsid w:val="00327EE2"/>
    <w:rsid w:val="00330331"/>
    <w:rsid w:val="003303BE"/>
    <w:rsid w:val="0033044D"/>
    <w:rsid w:val="00331EC9"/>
    <w:rsid w:val="00332D43"/>
    <w:rsid w:val="0033418D"/>
    <w:rsid w:val="00334352"/>
    <w:rsid w:val="00334363"/>
    <w:rsid w:val="003348D2"/>
    <w:rsid w:val="00336392"/>
    <w:rsid w:val="003364E6"/>
    <w:rsid w:val="00336E2A"/>
    <w:rsid w:val="0033784F"/>
    <w:rsid w:val="00337BEB"/>
    <w:rsid w:val="00337D3A"/>
    <w:rsid w:val="0034104B"/>
    <w:rsid w:val="00343787"/>
    <w:rsid w:val="00343F50"/>
    <w:rsid w:val="00350056"/>
    <w:rsid w:val="0035131C"/>
    <w:rsid w:val="00351851"/>
    <w:rsid w:val="0035186D"/>
    <w:rsid w:val="00352743"/>
    <w:rsid w:val="00352B4B"/>
    <w:rsid w:val="00354ADC"/>
    <w:rsid w:val="00356475"/>
    <w:rsid w:val="00360282"/>
    <w:rsid w:val="003612FF"/>
    <w:rsid w:val="003619FE"/>
    <w:rsid w:val="00361BFB"/>
    <w:rsid w:val="003637A9"/>
    <w:rsid w:val="00363C51"/>
    <w:rsid w:val="0036446C"/>
    <w:rsid w:val="0036472F"/>
    <w:rsid w:val="00365F23"/>
    <w:rsid w:val="003660C5"/>
    <w:rsid w:val="00367F10"/>
    <w:rsid w:val="00370387"/>
    <w:rsid w:val="003708DB"/>
    <w:rsid w:val="00370B99"/>
    <w:rsid w:val="003711E3"/>
    <w:rsid w:val="00371414"/>
    <w:rsid w:val="00371AD4"/>
    <w:rsid w:val="00371B15"/>
    <w:rsid w:val="00371EF0"/>
    <w:rsid w:val="00372467"/>
    <w:rsid w:val="00373353"/>
    <w:rsid w:val="0037382D"/>
    <w:rsid w:val="00374041"/>
    <w:rsid w:val="00374CD3"/>
    <w:rsid w:val="0037599C"/>
    <w:rsid w:val="00376190"/>
    <w:rsid w:val="003775E3"/>
    <w:rsid w:val="0037760C"/>
    <w:rsid w:val="00377F0B"/>
    <w:rsid w:val="00380597"/>
    <w:rsid w:val="00380A33"/>
    <w:rsid w:val="00380EC6"/>
    <w:rsid w:val="00380F49"/>
    <w:rsid w:val="003812C1"/>
    <w:rsid w:val="00381DDA"/>
    <w:rsid w:val="00381F0F"/>
    <w:rsid w:val="00382032"/>
    <w:rsid w:val="00382616"/>
    <w:rsid w:val="00383145"/>
    <w:rsid w:val="00385F11"/>
    <w:rsid w:val="0038600D"/>
    <w:rsid w:val="0038662E"/>
    <w:rsid w:val="00386D7A"/>
    <w:rsid w:val="00387BB3"/>
    <w:rsid w:val="003903F3"/>
    <w:rsid w:val="00391CE9"/>
    <w:rsid w:val="0039283A"/>
    <w:rsid w:val="003929F0"/>
    <w:rsid w:val="00392CA4"/>
    <w:rsid w:val="00394DF0"/>
    <w:rsid w:val="00394ED9"/>
    <w:rsid w:val="003953F5"/>
    <w:rsid w:val="003958C0"/>
    <w:rsid w:val="00395946"/>
    <w:rsid w:val="00396681"/>
    <w:rsid w:val="003A00F2"/>
    <w:rsid w:val="003A21E4"/>
    <w:rsid w:val="003A23FA"/>
    <w:rsid w:val="003A27FB"/>
    <w:rsid w:val="003A2D44"/>
    <w:rsid w:val="003A306F"/>
    <w:rsid w:val="003A3BDE"/>
    <w:rsid w:val="003A4559"/>
    <w:rsid w:val="003A4B63"/>
    <w:rsid w:val="003A565D"/>
    <w:rsid w:val="003A6E49"/>
    <w:rsid w:val="003A75E5"/>
    <w:rsid w:val="003A79C2"/>
    <w:rsid w:val="003B0000"/>
    <w:rsid w:val="003B086B"/>
    <w:rsid w:val="003B08C0"/>
    <w:rsid w:val="003B1837"/>
    <w:rsid w:val="003B272D"/>
    <w:rsid w:val="003B2857"/>
    <w:rsid w:val="003B469B"/>
    <w:rsid w:val="003B6372"/>
    <w:rsid w:val="003B678D"/>
    <w:rsid w:val="003B6F44"/>
    <w:rsid w:val="003B7B4E"/>
    <w:rsid w:val="003C0723"/>
    <w:rsid w:val="003C2B88"/>
    <w:rsid w:val="003C3612"/>
    <w:rsid w:val="003C4903"/>
    <w:rsid w:val="003C60A8"/>
    <w:rsid w:val="003C7833"/>
    <w:rsid w:val="003C7E3D"/>
    <w:rsid w:val="003D2588"/>
    <w:rsid w:val="003D2F46"/>
    <w:rsid w:val="003D31AE"/>
    <w:rsid w:val="003D3A4E"/>
    <w:rsid w:val="003D40E8"/>
    <w:rsid w:val="003D5C6C"/>
    <w:rsid w:val="003D5E3E"/>
    <w:rsid w:val="003D70A9"/>
    <w:rsid w:val="003E0474"/>
    <w:rsid w:val="003E0C55"/>
    <w:rsid w:val="003E2B9B"/>
    <w:rsid w:val="003E2D84"/>
    <w:rsid w:val="003E317C"/>
    <w:rsid w:val="003E3CE8"/>
    <w:rsid w:val="003E430A"/>
    <w:rsid w:val="003E4661"/>
    <w:rsid w:val="003E5C68"/>
    <w:rsid w:val="003E6547"/>
    <w:rsid w:val="003E7A00"/>
    <w:rsid w:val="003F0AF1"/>
    <w:rsid w:val="003F1FB4"/>
    <w:rsid w:val="003F26EF"/>
    <w:rsid w:val="003F3932"/>
    <w:rsid w:val="003F4152"/>
    <w:rsid w:val="003F52D3"/>
    <w:rsid w:val="003F5682"/>
    <w:rsid w:val="003F5A7A"/>
    <w:rsid w:val="0040119F"/>
    <w:rsid w:val="00401CD6"/>
    <w:rsid w:val="004029CE"/>
    <w:rsid w:val="004050F2"/>
    <w:rsid w:val="00405563"/>
    <w:rsid w:val="0040626B"/>
    <w:rsid w:val="004065F7"/>
    <w:rsid w:val="0041093A"/>
    <w:rsid w:val="004109EC"/>
    <w:rsid w:val="00410BA8"/>
    <w:rsid w:val="00410C1E"/>
    <w:rsid w:val="00411DE4"/>
    <w:rsid w:val="00412060"/>
    <w:rsid w:val="0041276F"/>
    <w:rsid w:val="00413619"/>
    <w:rsid w:val="0041503D"/>
    <w:rsid w:val="0041552A"/>
    <w:rsid w:val="004156C7"/>
    <w:rsid w:val="0041712E"/>
    <w:rsid w:val="00417255"/>
    <w:rsid w:val="00417C01"/>
    <w:rsid w:val="00420DE9"/>
    <w:rsid w:val="00422238"/>
    <w:rsid w:val="00422668"/>
    <w:rsid w:val="00422A1D"/>
    <w:rsid w:val="00426665"/>
    <w:rsid w:val="00426B52"/>
    <w:rsid w:val="00426ED6"/>
    <w:rsid w:val="00426F5F"/>
    <w:rsid w:val="004270CF"/>
    <w:rsid w:val="0042737D"/>
    <w:rsid w:val="00427A3F"/>
    <w:rsid w:val="004306CC"/>
    <w:rsid w:val="004309C4"/>
    <w:rsid w:val="00430E30"/>
    <w:rsid w:val="00431048"/>
    <w:rsid w:val="0043125E"/>
    <w:rsid w:val="004312AF"/>
    <w:rsid w:val="004318AC"/>
    <w:rsid w:val="00431D48"/>
    <w:rsid w:val="0043234F"/>
    <w:rsid w:val="004325A1"/>
    <w:rsid w:val="00432BFC"/>
    <w:rsid w:val="00432C55"/>
    <w:rsid w:val="00433901"/>
    <w:rsid w:val="00434B04"/>
    <w:rsid w:val="004353ED"/>
    <w:rsid w:val="004356ED"/>
    <w:rsid w:val="004357C0"/>
    <w:rsid w:val="004378A2"/>
    <w:rsid w:val="00440723"/>
    <w:rsid w:val="00440A2B"/>
    <w:rsid w:val="00441A2C"/>
    <w:rsid w:val="00441AD6"/>
    <w:rsid w:val="00441C1F"/>
    <w:rsid w:val="00442B6A"/>
    <w:rsid w:val="00442F30"/>
    <w:rsid w:val="004430D6"/>
    <w:rsid w:val="00443194"/>
    <w:rsid w:val="0044357D"/>
    <w:rsid w:val="004467F3"/>
    <w:rsid w:val="00450B9A"/>
    <w:rsid w:val="00451297"/>
    <w:rsid w:val="004512CB"/>
    <w:rsid w:val="0045171B"/>
    <w:rsid w:val="00451D31"/>
    <w:rsid w:val="004525A9"/>
    <w:rsid w:val="00453C62"/>
    <w:rsid w:val="00454572"/>
    <w:rsid w:val="00455115"/>
    <w:rsid w:val="004556C7"/>
    <w:rsid w:val="00456B65"/>
    <w:rsid w:val="00460C14"/>
    <w:rsid w:val="00460E99"/>
    <w:rsid w:val="00461747"/>
    <w:rsid w:val="0046410F"/>
    <w:rsid w:val="00464264"/>
    <w:rsid w:val="00465475"/>
    <w:rsid w:val="00465588"/>
    <w:rsid w:val="004655F6"/>
    <w:rsid w:val="00466301"/>
    <w:rsid w:val="00467D70"/>
    <w:rsid w:val="004714DF"/>
    <w:rsid w:val="004724EF"/>
    <w:rsid w:val="00474F5F"/>
    <w:rsid w:val="0047779F"/>
    <w:rsid w:val="004779E0"/>
    <w:rsid w:val="00477DAB"/>
    <w:rsid w:val="00480007"/>
    <w:rsid w:val="00480462"/>
    <w:rsid w:val="004806F4"/>
    <w:rsid w:val="0048151F"/>
    <w:rsid w:val="004816CE"/>
    <w:rsid w:val="00482D2C"/>
    <w:rsid w:val="004848A9"/>
    <w:rsid w:val="004867CC"/>
    <w:rsid w:val="00486F4C"/>
    <w:rsid w:val="00492304"/>
    <w:rsid w:val="00492A5F"/>
    <w:rsid w:val="00493EB0"/>
    <w:rsid w:val="00495871"/>
    <w:rsid w:val="00495A86"/>
    <w:rsid w:val="00495ED9"/>
    <w:rsid w:val="00496030"/>
    <w:rsid w:val="00497849"/>
    <w:rsid w:val="004A12CB"/>
    <w:rsid w:val="004A2F76"/>
    <w:rsid w:val="004A360B"/>
    <w:rsid w:val="004A3C41"/>
    <w:rsid w:val="004A3DDB"/>
    <w:rsid w:val="004A3E44"/>
    <w:rsid w:val="004A3E4F"/>
    <w:rsid w:val="004A5D69"/>
    <w:rsid w:val="004A6E29"/>
    <w:rsid w:val="004A7B24"/>
    <w:rsid w:val="004B07B0"/>
    <w:rsid w:val="004B0E2F"/>
    <w:rsid w:val="004B127E"/>
    <w:rsid w:val="004B18AF"/>
    <w:rsid w:val="004B1C1F"/>
    <w:rsid w:val="004B31C9"/>
    <w:rsid w:val="004B3253"/>
    <w:rsid w:val="004B3AE0"/>
    <w:rsid w:val="004B3BD5"/>
    <w:rsid w:val="004B413A"/>
    <w:rsid w:val="004B5478"/>
    <w:rsid w:val="004B6A63"/>
    <w:rsid w:val="004B7EA4"/>
    <w:rsid w:val="004C27F5"/>
    <w:rsid w:val="004C2CCB"/>
    <w:rsid w:val="004C330B"/>
    <w:rsid w:val="004C34CC"/>
    <w:rsid w:val="004C3EA6"/>
    <w:rsid w:val="004C3EB5"/>
    <w:rsid w:val="004C4EA9"/>
    <w:rsid w:val="004C4F03"/>
    <w:rsid w:val="004C5284"/>
    <w:rsid w:val="004C55C9"/>
    <w:rsid w:val="004C6006"/>
    <w:rsid w:val="004C733A"/>
    <w:rsid w:val="004C78DE"/>
    <w:rsid w:val="004D18F6"/>
    <w:rsid w:val="004D1933"/>
    <w:rsid w:val="004D224B"/>
    <w:rsid w:val="004D2288"/>
    <w:rsid w:val="004D2BD1"/>
    <w:rsid w:val="004D2CDD"/>
    <w:rsid w:val="004D35BF"/>
    <w:rsid w:val="004D3CBD"/>
    <w:rsid w:val="004D50B7"/>
    <w:rsid w:val="004D5AE9"/>
    <w:rsid w:val="004D773E"/>
    <w:rsid w:val="004D79A2"/>
    <w:rsid w:val="004D79A5"/>
    <w:rsid w:val="004E0A5D"/>
    <w:rsid w:val="004E12C0"/>
    <w:rsid w:val="004E223E"/>
    <w:rsid w:val="004E2CF7"/>
    <w:rsid w:val="004E3E72"/>
    <w:rsid w:val="004E49EE"/>
    <w:rsid w:val="004E614D"/>
    <w:rsid w:val="004E6CA9"/>
    <w:rsid w:val="004E6DA6"/>
    <w:rsid w:val="004E7717"/>
    <w:rsid w:val="004F2965"/>
    <w:rsid w:val="004F2A01"/>
    <w:rsid w:val="004F2F2A"/>
    <w:rsid w:val="004F3C2E"/>
    <w:rsid w:val="004F3E16"/>
    <w:rsid w:val="004F4101"/>
    <w:rsid w:val="004F47F3"/>
    <w:rsid w:val="004F5BD5"/>
    <w:rsid w:val="004F5DAB"/>
    <w:rsid w:val="004F676D"/>
    <w:rsid w:val="004F67F1"/>
    <w:rsid w:val="004F743A"/>
    <w:rsid w:val="004F7DB0"/>
    <w:rsid w:val="00500F29"/>
    <w:rsid w:val="00501ACB"/>
    <w:rsid w:val="00501C20"/>
    <w:rsid w:val="005044E6"/>
    <w:rsid w:val="005060EA"/>
    <w:rsid w:val="00506A77"/>
    <w:rsid w:val="00506DAD"/>
    <w:rsid w:val="00507190"/>
    <w:rsid w:val="00507280"/>
    <w:rsid w:val="00507CA9"/>
    <w:rsid w:val="00507EB1"/>
    <w:rsid w:val="00511527"/>
    <w:rsid w:val="0051194F"/>
    <w:rsid w:val="00512564"/>
    <w:rsid w:val="00512F3D"/>
    <w:rsid w:val="00514D70"/>
    <w:rsid w:val="005155E3"/>
    <w:rsid w:val="00515891"/>
    <w:rsid w:val="00515C36"/>
    <w:rsid w:val="00515CD0"/>
    <w:rsid w:val="00515FB0"/>
    <w:rsid w:val="00516272"/>
    <w:rsid w:val="00516C1D"/>
    <w:rsid w:val="00516ECA"/>
    <w:rsid w:val="005173B9"/>
    <w:rsid w:val="00517D16"/>
    <w:rsid w:val="00520333"/>
    <w:rsid w:val="005206E8"/>
    <w:rsid w:val="00520CFE"/>
    <w:rsid w:val="005220F9"/>
    <w:rsid w:val="00522642"/>
    <w:rsid w:val="005236B6"/>
    <w:rsid w:val="00524423"/>
    <w:rsid w:val="005253A8"/>
    <w:rsid w:val="00525DE9"/>
    <w:rsid w:val="005261D6"/>
    <w:rsid w:val="00527CBD"/>
    <w:rsid w:val="00527CC1"/>
    <w:rsid w:val="00530481"/>
    <w:rsid w:val="00530B63"/>
    <w:rsid w:val="00530E2C"/>
    <w:rsid w:val="00530E9A"/>
    <w:rsid w:val="00531F0D"/>
    <w:rsid w:val="00532636"/>
    <w:rsid w:val="00533324"/>
    <w:rsid w:val="00533A7E"/>
    <w:rsid w:val="00533CC3"/>
    <w:rsid w:val="00534312"/>
    <w:rsid w:val="0053555E"/>
    <w:rsid w:val="005365A2"/>
    <w:rsid w:val="00536BCC"/>
    <w:rsid w:val="00540DC1"/>
    <w:rsid w:val="00540E42"/>
    <w:rsid w:val="0054177E"/>
    <w:rsid w:val="005418C3"/>
    <w:rsid w:val="00541E07"/>
    <w:rsid w:val="00542F0F"/>
    <w:rsid w:val="0054658B"/>
    <w:rsid w:val="00547017"/>
    <w:rsid w:val="005505F6"/>
    <w:rsid w:val="005524DD"/>
    <w:rsid w:val="005531A0"/>
    <w:rsid w:val="00553F57"/>
    <w:rsid w:val="0055612B"/>
    <w:rsid w:val="005568B1"/>
    <w:rsid w:val="005601A9"/>
    <w:rsid w:val="0056225E"/>
    <w:rsid w:val="00562497"/>
    <w:rsid w:val="00562C13"/>
    <w:rsid w:val="00562D65"/>
    <w:rsid w:val="005631B4"/>
    <w:rsid w:val="005642F3"/>
    <w:rsid w:val="00564CF0"/>
    <w:rsid w:val="005671F6"/>
    <w:rsid w:val="00567A79"/>
    <w:rsid w:val="00567C8A"/>
    <w:rsid w:val="005703EA"/>
    <w:rsid w:val="00570C67"/>
    <w:rsid w:val="0057137B"/>
    <w:rsid w:val="005714E4"/>
    <w:rsid w:val="00572491"/>
    <w:rsid w:val="00572BB2"/>
    <w:rsid w:val="00572DDE"/>
    <w:rsid w:val="00573B08"/>
    <w:rsid w:val="00573FED"/>
    <w:rsid w:val="0057445C"/>
    <w:rsid w:val="00574AF4"/>
    <w:rsid w:val="00574B04"/>
    <w:rsid w:val="00574E2A"/>
    <w:rsid w:val="00576239"/>
    <w:rsid w:val="0057738C"/>
    <w:rsid w:val="005811F7"/>
    <w:rsid w:val="0058289B"/>
    <w:rsid w:val="00583210"/>
    <w:rsid w:val="0058420F"/>
    <w:rsid w:val="0058430D"/>
    <w:rsid w:val="005866B9"/>
    <w:rsid w:val="00586C74"/>
    <w:rsid w:val="0058740D"/>
    <w:rsid w:val="00590337"/>
    <w:rsid w:val="00590927"/>
    <w:rsid w:val="00590A72"/>
    <w:rsid w:val="0059293C"/>
    <w:rsid w:val="0059406B"/>
    <w:rsid w:val="00594DE4"/>
    <w:rsid w:val="0059591C"/>
    <w:rsid w:val="00595EDC"/>
    <w:rsid w:val="00597C89"/>
    <w:rsid w:val="00597F86"/>
    <w:rsid w:val="005A173B"/>
    <w:rsid w:val="005A17D8"/>
    <w:rsid w:val="005A1B20"/>
    <w:rsid w:val="005A35D4"/>
    <w:rsid w:val="005A3E07"/>
    <w:rsid w:val="005A4692"/>
    <w:rsid w:val="005A5945"/>
    <w:rsid w:val="005A5D3A"/>
    <w:rsid w:val="005A61EB"/>
    <w:rsid w:val="005A6313"/>
    <w:rsid w:val="005A6BAD"/>
    <w:rsid w:val="005B04AE"/>
    <w:rsid w:val="005B09FF"/>
    <w:rsid w:val="005B0B00"/>
    <w:rsid w:val="005B0F21"/>
    <w:rsid w:val="005B2DF0"/>
    <w:rsid w:val="005B4855"/>
    <w:rsid w:val="005B5B65"/>
    <w:rsid w:val="005B6E09"/>
    <w:rsid w:val="005B6E9F"/>
    <w:rsid w:val="005C17F7"/>
    <w:rsid w:val="005C3782"/>
    <w:rsid w:val="005C527E"/>
    <w:rsid w:val="005C62DD"/>
    <w:rsid w:val="005C69ED"/>
    <w:rsid w:val="005C6C33"/>
    <w:rsid w:val="005C6D87"/>
    <w:rsid w:val="005C746C"/>
    <w:rsid w:val="005C7BAD"/>
    <w:rsid w:val="005C7DF2"/>
    <w:rsid w:val="005D000A"/>
    <w:rsid w:val="005D0AFA"/>
    <w:rsid w:val="005D1C3D"/>
    <w:rsid w:val="005D2093"/>
    <w:rsid w:val="005D2B25"/>
    <w:rsid w:val="005D3F32"/>
    <w:rsid w:val="005D562A"/>
    <w:rsid w:val="005D6EAD"/>
    <w:rsid w:val="005D7CAD"/>
    <w:rsid w:val="005D7D3C"/>
    <w:rsid w:val="005D7D95"/>
    <w:rsid w:val="005D7DDF"/>
    <w:rsid w:val="005E0F89"/>
    <w:rsid w:val="005E13E8"/>
    <w:rsid w:val="005E1CBE"/>
    <w:rsid w:val="005E2099"/>
    <w:rsid w:val="005E4670"/>
    <w:rsid w:val="005E4A52"/>
    <w:rsid w:val="005E6A97"/>
    <w:rsid w:val="005E6DC9"/>
    <w:rsid w:val="005E789D"/>
    <w:rsid w:val="005E7AE5"/>
    <w:rsid w:val="005E7EDC"/>
    <w:rsid w:val="005F0434"/>
    <w:rsid w:val="005F0867"/>
    <w:rsid w:val="005F1E0A"/>
    <w:rsid w:val="005F22B9"/>
    <w:rsid w:val="005F31C1"/>
    <w:rsid w:val="005F70AC"/>
    <w:rsid w:val="005F72B3"/>
    <w:rsid w:val="005F7745"/>
    <w:rsid w:val="005F7F84"/>
    <w:rsid w:val="006010CA"/>
    <w:rsid w:val="0060189E"/>
    <w:rsid w:val="00601DCE"/>
    <w:rsid w:val="00602D38"/>
    <w:rsid w:val="0060422A"/>
    <w:rsid w:val="006047A2"/>
    <w:rsid w:val="00606B28"/>
    <w:rsid w:val="00606C04"/>
    <w:rsid w:val="00606D9B"/>
    <w:rsid w:val="00607A03"/>
    <w:rsid w:val="00610678"/>
    <w:rsid w:val="00610944"/>
    <w:rsid w:val="00610E2A"/>
    <w:rsid w:val="00611222"/>
    <w:rsid w:val="00612B81"/>
    <w:rsid w:val="00612C81"/>
    <w:rsid w:val="00613B52"/>
    <w:rsid w:val="00614CD3"/>
    <w:rsid w:val="00615360"/>
    <w:rsid w:val="00615EFA"/>
    <w:rsid w:val="00616C57"/>
    <w:rsid w:val="0061787F"/>
    <w:rsid w:val="0062105C"/>
    <w:rsid w:val="006218E0"/>
    <w:rsid w:val="00621BEE"/>
    <w:rsid w:val="0062252E"/>
    <w:rsid w:val="006226A9"/>
    <w:rsid w:val="00623554"/>
    <w:rsid w:val="00623567"/>
    <w:rsid w:val="006236F1"/>
    <w:rsid w:val="00623957"/>
    <w:rsid w:val="00623A12"/>
    <w:rsid w:val="00625BB2"/>
    <w:rsid w:val="00626451"/>
    <w:rsid w:val="00627090"/>
    <w:rsid w:val="0062738A"/>
    <w:rsid w:val="00627849"/>
    <w:rsid w:val="0062796F"/>
    <w:rsid w:val="0063043B"/>
    <w:rsid w:val="006307F4"/>
    <w:rsid w:val="00631357"/>
    <w:rsid w:val="00631D4B"/>
    <w:rsid w:val="00632194"/>
    <w:rsid w:val="0063260F"/>
    <w:rsid w:val="006329DB"/>
    <w:rsid w:val="0063530B"/>
    <w:rsid w:val="00636745"/>
    <w:rsid w:val="006418DD"/>
    <w:rsid w:val="00641EB2"/>
    <w:rsid w:val="00641FFB"/>
    <w:rsid w:val="0064205C"/>
    <w:rsid w:val="00642C14"/>
    <w:rsid w:val="006433E1"/>
    <w:rsid w:val="0064476E"/>
    <w:rsid w:val="00644DEF"/>
    <w:rsid w:val="00645888"/>
    <w:rsid w:val="006459F4"/>
    <w:rsid w:val="006474AB"/>
    <w:rsid w:val="006476E7"/>
    <w:rsid w:val="006500A2"/>
    <w:rsid w:val="00653146"/>
    <w:rsid w:val="00653634"/>
    <w:rsid w:val="0065384B"/>
    <w:rsid w:val="006544C6"/>
    <w:rsid w:val="00655B5E"/>
    <w:rsid w:val="0065727F"/>
    <w:rsid w:val="00657D2F"/>
    <w:rsid w:val="00660B41"/>
    <w:rsid w:val="00662C38"/>
    <w:rsid w:val="0066329B"/>
    <w:rsid w:val="006633DB"/>
    <w:rsid w:val="0066405B"/>
    <w:rsid w:val="00664139"/>
    <w:rsid w:val="006654E1"/>
    <w:rsid w:val="00666E8C"/>
    <w:rsid w:val="006675B6"/>
    <w:rsid w:val="00672F6C"/>
    <w:rsid w:val="00673F23"/>
    <w:rsid w:val="006746E0"/>
    <w:rsid w:val="006749DF"/>
    <w:rsid w:val="00676831"/>
    <w:rsid w:val="006768EF"/>
    <w:rsid w:val="00676986"/>
    <w:rsid w:val="00676DBD"/>
    <w:rsid w:val="00677A5B"/>
    <w:rsid w:val="00682345"/>
    <w:rsid w:val="00682C1E"/>
    <w:rsid w:val="00684427"/>
    <w:rsid w:val="006845AB"/>
    <w:rsid w:val="00684A78"/>
    <w:rsid w:val="00685633"/>
    <w:rsid w:val="006857B9"/>
    <w:rsid w:val="00685967"/>
    <w:rsid w:val="00686005"/>
    <w:rsid w:val="0068633E"/>
    <w:rsid w:val="0068732E"/>
    <w:rsid w:val="0069018C"/>
    <w:rsid w:val="00690641"/>
    <w:rsid w:val="006908E2"/>
    <w:rsid w:val="00690C0E"/>
    <w:rsid w:val="00691D6D"/>
    <w:rsid w:val="00691DF3"/>
    <w:rsid w:val="006925AD"/>
    <w:rsid w:val="006929DE"/>
    <w:rsid w:val="0069330F"/>
    <w:rsid w:val="00693FD6"/>
    <w:rsid w:val="0069556A"/>
    <w:rsid w:val="0069756F"/>
    <w:rsid w:val="00697968"/>
    <w:rsid w:val="00697F4B"/>
    <w:rsid w:val="006A13E8"/>
    <w:rsid w:val="006A17D4"/>
    <w:rsid w:val="006A199E"/>
    <w:rsid w:val="006A4739"/>
    <w:rsid w:val="006A4957"/>
    <w:rsid w:val="006A4B70"/>
    <w:rsid w:val="006A4EAE"/>
    <w:rsid w:val="006A5340"/>
    <w:rsid w:val="006A74D1"/>
    <w:rsid w:val="006A7EAD"/>
    <w:rsid w:val="006B16F1"/>
    <w:rsid w:val="006B18D4"/>
    <w:rsid w:val="006B215B"/>
    <w:rsid w:val="006B21F1"/>
    <w:rsid w:val="006B2AF3"/>
    <w:rsid w:val="006B2CBF"/>
    <w:rsid w:val="006B3073"/>
    <w:rsid w:val="006B3BBA"/>
    <w:rsid w:val="006B5FFD"/>
    <w:rsid w:val="006B6E6D"/>
    <w:rsid w:val="006B78DA"/>
    <w:rsid w:val="006B7A70"/>
    <w:rsid w:val="006B7E77"/>
    <w:rsid w:val="006C211F"/>
    <w:rsid w:val="006C23DA"/>
    <w:rsid w:val="006C2E78"/>
    <w:rsid w:val="006C3602"/>
    <w:rsid w:val="006C4931"/>
    <w:rsid w:val="006C5BD2"/>
    <w:rsid w:val="006D0034"/>
    <w:rsid w:val="006D29EC"/>
    <w:rsid w:val="006D3133"/>
    <w:rsid w:val="006D3887"/>
    <w:rsid w:val="006D399A"/>
    <w:rsid w:val="006D39FF"/>
    <w:rsid w:val="006D5B14"/>
    <w:rsid w:val="006D5B37"/>
    <w:rsid w:val="006D70E0"/>
    <w:rsid w:val="006D7D5F"/>
    <w:rsid w:val="006E084C"/>
    <w:rsid w:val="006E0881"/>
    <w:rsid w:val="006E0E29"/>
    <w:rsid w:val="006E5E9A"/>
    <w:rsid w:val="006E7D8B"/>
    <w:rsid w:val="006F09EE"/>
    <w:rsid w:val="006F3131"/>
    <w:rsid w:val="006F4CD2"/>
    <w:rsid w:val="006F5145"/>
    <w:rsid w:val="006F6393"/>
    <w:rsid w:val="006F6C41"/>
    <w:rsid w:val="006F6F57"/>
    <w:rsid w:val="006F7782"/>
    <w:rsid w:val="006F7E62"/>
    <w:rsid w:val="0070027C"/>
    <w:rsid w:val="007007A1"/>
    <w:rsid w:val="0070178C"/>
    <w:rsid w:val="0070243C"/>
    <w:rsid w:val="00702C2F"/>
    <w:rsid w:val="00704787"/>
    <w:rsid w:val="00705225"/>
    <w:rsid w:val="0070610D"/>
    <w:rsid w:val="007066D3"/>
    <w:rsid w:val="00706831"/>
    <w:rsid w:val="007070EE"/>
    <w:rsid w:val="0070754C"/>
    <w:rsid w:val="007079C9"/>
    <w:rsid w:val="0071258F"/>
    <w:rsid w:val="00713916"/>
    <w:rsid w:val="0071394F"/>
    <w:rsid w:val="00713C2F"/>
    <w:rsid w:val="00714ED5"/>
    <w:rsid w:val="00716B20"/>
    <w:rsid w:val="00716E3A"/>
    <w:rsid w:val="00717748"/>
    <w:rsid w:val="0071789E"/>
    <w:rsid w:val="007209CA"/>
    <w:rsid w:val="007209E2"/>
    <w:rsid w:val="007219D6"/>
    <w:rsid w:val="007225F9"/>
    <w:rsid w:val="0072526F"/>
    <w:rsid w:val="00725DBD"/>
    <w:rsid w:val="007272BA"/>
    <w:rsid w:val="00727CEB"/>
    <w:rsid w:val="00727EAD"/>
    <w:rsid w:val="00732DCB"/>
    <w:rsid w:val="007332C9"/>
    <w:rsid w:val="00733775"/>
    <w:rsid w:val="00733F4F"/>
    <w:rsid w:val="0073435F"/>
    <w:rsid w:val="0073502F"/>
    <w:rsid w:val="007362BE"/>
    <w:rsid w:val="00736712"/>
    <w:rsid w:val="00736C41"/>
    <w:rsid w:val="00736C6E"/>
    <w:rsid w:val="00736DA2"/>
    <w:rsid w:val="00736FFB"/>
    <w:rsid w:val="007379A5"/>
    <w:rsid w:val="00737D1D"/>
    <w:rsid w:val="00740278"/>
    <w:rsid w:val="0074067F"/>
    <w:rsid w:val="007408D8"/>
    <w:rsid w:val="00740CE3"/>
    <w:rsid w:val="00742F86"/>
    <w:rsid w:val="007445B9"/>
    <w:rsid w:val="00745E68"/>
    <w:rsid w:val="007461E5"/>
    <w:rsid w:val="007475C9"/>
    <w:rsid w:val="0075096B"/>
    <w:rsid w:val="00750F54"/>
    <w:rsid w:val="00751707"/>
    <w:rsid w:val="00751822"/>
    <w:rsid w:val="00751964"/>
    <w:rsid w:val="00751D5D"/>
    <w:rsid w:val="007524E1"/>
    <w:rsid w:val="00755881"/>
    <w:rsid w:val="00756F31"/>
    <w:rsid w:val="007604E4"/>
    <w:rsid w:val="007610BA"/>
    <w:rsid w:val="0076182E"/>
    <w:rsid w:val="007625EF"/>
    <w:rsid w:val="00762B6D"/>
    <w:rsid w:val="00763A3D"/>
    <w:rsid w:val="00763B2C"/>
    <w:rsid w:val="007651E6"/>
    <w:rsid w:val="007651F5"/>
    <w:rsid w:val="00765A72"/>
    <w:rsid w:val="00766FB7"/>
    <w:rsid w:val="00767BA1"/>
    <w:rsid w:val="00770B75"/>
    <w:rsid w:val="007711D7"/>
    <w:rsid w:val="00771D6B"/>
    <w:rsid w:val="0077278C"/>
    <w:rsid w:val="00773F27"/>
    <w:rsid w:val="0077406A"/>
    <w:rsid w:val="007759E8"/>
    <w:rsid w:val="00777A7B"/>
    <w:rsid w:val="007825F2"/>
    <w:rsid w:val="007828D3"/>
    <w:rsid w:val="00782ED4"/>
    <w:rsid w:val="00782EE5"/>
    <w:rsid w:val="00784402"/>
    <w:rsid w:val="007849E8"/>
    <w:rsid w:val="00784D2E"/>
    <w:rsid w:val="00785169"/>
    <w:rsid w:val="0078567E"/>
    <w:rsid w:val="007858E6"/>
    <w:rsid w:val="0078688D"/>
    <w:rsid w:val="0078717B"/>
    <w:rsid w:val="007876D6"/>
    <w:rsid w:val="00790535"/>
    <w:rsid w:val="00790B04"/>
    <w:rsid w:val="0079172F"/>
    <w:rsid w:val="00792C96"/>
    <w:rsid w:val="00793CC8"/>
    <w:rsid w:val="00796751"/>
    <w:rsid w:val="007969EA"/>
    <w:rsid w:val="00796F42"/>
    <w:rsid w:val="007975E6"/>
    <w:rsid w:val="00797A1D"/>
    <w:rsid w:val="007A0C0E"/>
    <w:rsid w:val="007A1BF2"/>
    <w:rsid w:val="007A1C87"/>
    <w:rsid w:val="007A26EE"/>
    <w:rsid w:val="007A345C"/>
    <w:rsid w:val="007A37E5"/>
    <w:rsid w:val="007A3ED6"/>
    <w:rsid w:val="007A42BA"/>
    <w:rsid w:val="007A4E3D"/>
    <w:rsid w:val="007A4ECB"/>
    <w:rsid w:val="007A5A26"/>
    <w:rsid w:val="007A5BBA"/>
    <w:rsid w:val="007A5C26"/>
    <w:rsid w:val="007A5EB7"/>
    <w:rsid w:val="007A653A"/>
    <w:rsid w:val="007A733F"/>
    <w:rsid w:val="007A7A05"/>
    <w:rsid w:val="007B0442"/>
    <w:rsid w:val="007B3B01"/>
    <w:rsid w:val="007B4CC6"/>
    <w:rsid w:val="007B52AF"/>
    <w:rsid w:val="007B54F7"/>
    <w:rsid w:val="007B6096"/>
    <w:rsid w:val="007B6B47"/>
    <w:rsid w:val="007B6B71"/>
    <w:rsid w:val="007B72FC"/>
    <w:rsid w:val="007C01B3"/>
    <w:rsid w:val="007C02E2"/>
    <w:rsid w:val="007C07BA"/>
    <w:rsid w:val="007C12BC"/>
    <w:rsid w:val="007C22BB"/>
    <w:rsid w:val="007C2603"/>
    <w:rsid w:val="007C267D"/>
    <w:rsid w:val="007C412F"/>
    <w:rsid w:val="007C4A68"/>
    <w:rsid w:val="007C6031"/>
    <w:rsid w:val="007C6DD9"/>
    <w:rsid w:val="007C6E02"/>
    <w:rsid w:val="007C7857"/>
    <w:rsid w:val="007C79B8"/>
    <w:rsid w:val="007D0A50"/>
    <w:rsid w:val="007D2691"/>
    <w:rsid w:val="007D314E"/>
    <w:rsid w:val="007D3BB1"/>
    <w:rsid w:val="007D46A1"/>
    <w:rsid w:val="007D4F26"/>
    <w:rsid w:val="007D5992"/>
    <w:rsid w:val="007D5A3E"/>
    <w:rsid w:val="007D794F"/>
    <w:rsid w:val="007E0E73"/>
    <w:rsid w:val="007E2A96"/>
    <w:rsid w:val="007E3828"/>
    <w:rsid w:val="007E3BBB"/>
    <w:rsid w:val="007E4515"/>
    <w:rsid w:val="007E4762"/>
    <w:rsid w:val="007E4E5E"/>
    <w:rsid w:val="007E759B"/>
    <w:rsid w:val="007E7F54"/>
    <w:rsid w:val="007F0D44"/>
    <w:rsid w:val="007F2047"/>
    <w:rsid w:val="007F204A"/>
    <w:rsid w:val="007F348E"/>
    <w:rsid w:val="007F3717"/>
    <w:rsid w:val="007F46C4"/>
    <w:rsid w:val="007F53FE"/>
    <w:rsid w:val="007F594E"/>
    <w:rsid w:val="007F6259"/>
    <w:rsid w:val="007F6400"/>
    <w:rsid w:val="007F75E2"/>
    <w:rsid w:val="007F75F3"/>
    <w:rsid w:val="007F7725"/>
    <w:rsid w:val="007F7986"/>
    <w:rsid w:val="007F7AEF"/>
    <w:rsid w:val="00800CAE"/>
    <w:rsid w:val="00801CBE"/>
    <w:rsid w:val="00801DC5"/>
    <w:rsid w:val="008029FC"/>
    <w:rsid w:val="00803072"/>
    <w:rsid w:val="0080308E"/>
    <w:rsid w:val="0080317A"/>
    <w:rsid w:val="00803280"/>
    <w:rsid w:val="00803883"/>
    <w:rsid w:val="0080460C"/>
    <w:rsid w:val="00804737"/>
    <w:rsid w:val="00805308"/>
    <w:rsid w:val="00806137"/>
    <w:rsid w:val="008070D9"/>
    <w:rsid w:val="0080737B"/>
    <w:rsid w:val="00807689"/>
    <w:rsid w:val="00807E2D"/>
    <w:rsid w:val="00810202"/>
    <w:rsid w:val="00810EAF"/>
    <w:rsid w:val="0081144F"/>
    <w:rsid w:val="00811604"/>
    <w:rsid w:val="008116A2"/>
    <w:rsid w:val="008129D5"/>
    <w:rsid w:val="008129DA"/>
    <w:rsid w:val="008131A1"/>
    <w:rsid w:val="008132D3"/>
    <w:rsid w:val="00813D0E"/>
    <w:rsid w:val="0081463C"/>
    <w:rsid w:val="008149B6"/>
    <w:rsid w:val="00814F8E"/>
    <w:rsid w:val="00820317"/>
    <w:rsid w:val="008203C4"/>
    <w:rsid w:val="00820FC0"/>
    <w:rsid w:val="00822D33"/>
    <w:rsid w:val="00823F40"/>
    <w:rsid w:val="00824204"/>
    <w:rsid w:val="0082468E"/>
    <w:rsid w:val="008254A6"/>
    <w:rsid w:val="00827355"/>
    <w:rsid w:val="008279D8"/>
    <w:rsid w:val="00827F5C"/>
    <w:rsid w:val="00831CAC"/>
    <w:rsid w:val="008320D9"/>
    <w:rsid w:val="00832DC9"/>
    <w:rsid w:val="00834C96"/>
    <w:rsid w:val="008352D7"/>
    <w:rsid w:val="00835A09"/>
    <w:rsid w:val="00836A81"/>
    <w:rsid w:val="008407D7"/>
    <w:rsid w:val="00841F29"/>
    <w:rsid w:val="00842C89"/>
    <w:rsid w:val="00842FE8"/>
    <w:rsid w:val="00843218"/>
    <w:rsid w:val="008433F0"/>
    <w:rsid w:val="00845401"/>
    <w:rsid w:val="0084701B"/>
    <w:rsid w:val="00847250"/>
    <w:rsid w:val="00852C70"/>
    <w:rsid w:val="0085550E"/>
    <w:rsid w:val="008559F8"/>
    <w:rsid w:val="00857AE1"/>
    <w:rsid w:val="008600B3"/>
    <w:rsid w:val="0086054B"/>
    <w:rsid w:val="008618EF"/>
    <w:rsid w:val="008634B6"/>
    <w:rsid w:val="00863F44"/>
    <w:rsid w:val="00864496"/>
    <w:rsid w:val="0086472F"/>
    <w:rsid w:val="00864A3F"/>
    <w:rsid w:val="00864ABF"/>
    <w:rsid w:val="00865367"/>
    <w:rsid w:val="008678B3"/>
    <w:rsid w:val="0086798E"/>
    <w:rsid w:val="00867BD0"/>
    <w:rsid w:val="00867E7D"/>
    <w:rsid w:val="0087034B"/>
    <w:rsid w:val="00870FD2"/>
    <w:rsid w:val="008710A7"/>
    <w:rsid w:val="008713AA"/>
    <w:rsid w:val="00871E6F"/>
    <w:rsid w:val="00872E8E"/>
    <w:rsid w:val="008735EB"/>
    <w:rsid w:val="008740F6"/>
    <w:rsid w:val="0087739A"/>
    <w:rsid w:val="008779FD"/>
    <w:rsid w:val="00880200"/>
    <w:rsid w:val="00880CDB"/>
    <w:rsid w:val="00880D18"/>
    <w:rsid w:val="00882910"/>
    <w:rsid w:val="00882AA4"/>
    <w:rsid w:val="00882E7A"/>
    <w:rsid w:val="00883970"/>
    <w:rsid w:val="008849D6"/>
    <w:rsid w:val="00885BE4"/>
    <w:rsid w:val="0089000A"/>
    <w:rsid w:val="00890BC0"/>
    <w:rsid w:val="00890D68"/>
    <w:rsid w:val="00890ED5"/>
    <w:rsid w:val="008916D6"/>
    <w:rsid w:val="008922B1"/>
    <w:rsid w:val="0089286D"/>
    <w:rsid w:val="00894863"/>
    <w:rsid w:val="00896D73"/>
    <w:rsid w:val="0089743D"/>
    <w:rsid w:val="00897882"/>
    <w:rsid w:val="008979BA"/>
    <w:rsid w:val="00897B78"/>
    <w:rsid w:val="008A17AC"/>
    <w:rsid w:val="008A3034"/>
    <w:rsid w:val="008A37B5"/>
    <w:rsid w:val="008A68A4"/>
    <w:rsid w:val="008A6E1F"/>
    <w:rsid w:val="008A7C85"/>
    <w:rsid w:val="008B0181"/>
    <w:rsid w:val="008B2C5B"/>
    <w:rsid w:val="008B50E1"/>
    <w:rsid w:val="008B5211"/>
    <w:rsid w:val="008B59C6"/>
    <w:rsid w:val="008B6ABE"/>
    <w:rsid w:val="008B6E75"/>
    <w:rsid w:val="008B7C81"/>
    <w:rsid w:val="008C35E9"/>
    <w:rsid w:val="008C4289"/>
    <w:rsid w:val="008C4DB1"/>
    <w:rsid w:val="008C4F8A"/>
    <w:rsid w:val="008C5629"/>
    <w:rsid w:val="008C648D"/>
    <w:rsid w:val="008C68D8"/>
    <w:rsid w:val="008D05CA"/>
    <w:rsid w:val="008D06F2"/>
    <w:rsid w:val="008D2935"/>
    <w:rsid w:val="008D2DF5"/>
    <w:rsid w:val="008D4E71"/>
    <w:rsid w:val="008D5BFC"/>
    <w:rsid w:val="008D5C8A"/>
    <w:rsid w:val="008D5E67"/>
    <w:rsid w:val="008D6CED"/>
    <w:rsid w:val="008D77FC"/>
    <w:rsid w:val="008E1C4D"/>
    <w:rsid w:val="008E1ED3"/>
    <w:rsid w:val="008E284E"/>
    <w:rsid w:val="008E3243"/>
    <w:rsid w:val="008E35F4"/>
    <w:rsid w:val="008E4081"/>
    <w:rsid w:val="008E4204"/>
    <w:rsid w:val="008E45B3"/>
    <w:rsid w:val="008E494A"/>
    <w:rsid w:val="008E505E"/>
    <w:rsid w:val="008E7B1D"/>
    <w:rsid w:val="008F03AD"/>
    <w:rsid w:val="008F0B0A"/>
    <w:rsid w:val="008F198C"/>
    <w:rsid w:val="008F1C71"/>
    <w:rsid w:val="008F1CAB"/>
    <w:rsid w:val="008F3119"/>
    <w:rsid w:val="008F322F"/>
    <w:rsid w:val="008F3B2E"/>
    <w:rsid w:val="008F3B9C"/>
    <w:rsid w:val="008F65D0"/>
    <w:rsid w:val="008F7A93"/>
    <w:rsid w:val="00901698"/>
    <w:rsid w:val="00901EEB"/>
    <w:rsid w:val="00901F69"/>
    <w:rsid w:val="0090280D"/>
    <w:rsid w:val="009028F1"/>
    <w:rsid w:val="00902CD1"/>
    <w:rsid w:val="0090483B"/>
    <w:rsid w:val="00906871"/>
    <w:rsid w:val="00907CAE"/>
    <w:rsid w:val="00907D83"/>
    <w:rsid w:val="0091068E"/>
    <w:rsid w:val="00912845"/>
    <w:rsid w:val="00912B08"/>
    <w:rsid w:val="00913A53"/>
    <w:rsid w:val="0091485F"/>
    <w:rsid w:val="00915648"/>
    <w:rsid w:val="00915A37"/>
    <w:rsid w:val="00915D49"/>
    <w:rsid w:val="009164C2"/>
    <w:rsid w:val="00916CD0"/>
    <w:rsid w:val="00917FCF"/>
    <w:rsid w:val="009209A0"/>
    <w:rsid w:val="0092173C"/>
    <w:rsid w:val="0092245A"/>
    <w:rsid w:val="0092271A"/>
    <w:rsid w:val="00922C2F"/>
    <w:rsid w:val="0092391C"/>
    <w:rsid w:val="00924CCA"/>
    <w:rsid w:val="00924F2A"/>
    <w:rsid w:val="00925107"/>
    <w:rsid w:val="009255E2"/>
    <w:rsid w:val="00925A35"/>
    <w:rsid w:val="00926BC2"/>
    <w:rsid w:val="00926C62"/>
    <w:rsid w:val="00927595"/>
    <w:rsid w:val="00930B30"/>
    <w:rsid w:val="009320F7"/>
    <w:rsid w:val="00932CA4"/>
    <w:rsid w:val="009335E5"/>
    <w:rsid w:val="00934DE6"/>
    <w:rsid w:val="00935083"/>
    <w:rsid w:val="00935EBE"/>
    <w:rsid w:val="00935F49"/>
    <w:rsid w:val="00937220"/>
    <w:rsid w:val="00937ABA"/>
    <w:rsid w:val="009400D5"/>
    <w:rsid w:val="00941467"/>
    <w:rsid w:val="009414BD"/>
    <w:rsid w:val="00941830"/>
    <w:rsid w:val="00944208"/>
    <w:rsid w:val="0094430B"/>
    <w:rsid w:val="00944774"/>
    <w:rsid w:val="00944894"/>
    <w:rsid w:val="00945433"/>
    <w:rsid w:val="00947343"/>
    <w:rsid w:val="009473EC"/>
    <w:rsid w:val="00947EFE"/>
    <w:rsid w:val="00950178"/>
    <w:rsid w:val="00950320"/>
    <w:rsid w:val="009505A9"/>
    <w:rsid w:val="009514DD"/>
    <w:rsid w:val="0095158D"/>
    <w:rsid w:val="0095325F"/>
    <w:rsid w:val="00953418"/>
    <w:rsid w:val="00953B44"/>
    <w:rsid w:val="009540EA"/>
    <w:rsid w:val="00954654"/>
    <w:rsid w:val="00955A4A"/>
    <w:rsid w:val="00960A02"/>
    <w:rsid w:val="00961D98"/>
    <w:rsid w:val="009637AA"/>
    <w:rsid w:val="0096443A"/>
    <w:rsid w:val="0096523E"/>
    <w:rsid w:val="00965ADC"/>
    <w:rsid w:val="0096648A"/>
    <w:rsid w:val="009671F2"/>
    <w:rsid w:val="00967F88"/>
    <w:rsid w:val="009719AB"/>
    <w:rsid w:val="00974602"/>
    <w:rsid w:val="009749AE"/>
    <w:rsid w:val="00975CAC"/>
    <w:rsid w:val="00975DDA"/>
    <w:rsid w:val="00976064"/>
    <w:rsid w:val="009761E9"/>
    <w:rsid w:val="00977AEE"/>
    <w:rsid w:val="00977BE9"/>
    <w:rsid w:val="0098126F"/>
    <w:rsid w:val="009816D4"/>
    <w:rsid w:val="00981B27"/>
    <w:rsid w:val="009821C2"/>
    <w:rsid w:val="00982680"/>
    <w:rsid w:val="0098363E"/>
    <w:rsid w:val="0098396D"/>
    <w:rsid w:val="00985280"/>
    <w:rsid w:val="00990692"/>
    <w:rsid w:val="00990A83"/>
    <w:rsid w:val="00991932"/>
    <w:rsid w:val="00991D1F"/>
    <w:rsid w:val="00991D4A"/>
    <w:rsid w:val="009922DE"/>
    <w:rsid w:val="009935C3"/>
    <w:rsid w:val="009943C2"/>
    <w:rsid w:val="00994E8C"/>
    <w:rsid w:val="0099587A"/>
    <w:rsid w:val="009962D2"/>
    <w:rsid w:val="00996E0C"/>
    <w:rsid w:val="009A0614"/>
    <w:rsid w:val="009A2743"/>
    <w:rsid w:val="009A3031"/>
    <w:rsid w:val="009A3920"/>
    <w:rsid w:val="009A72CE"/>
    <w:rsid w:val="009A748B"/>
    <w:rsid w:val="009A7FCF"/>
    <w:rsid w:val="009B065F"/>
    <w:rsid w:val="009B10F0"/>
    <w:rsid w:val="009B1819"/>
    <w:rsid w:val="009B192C"/>
    <w:rsid w:val="009B1D5F"/>
    <w:rsid w:val="009B33EA"/>
    <w:rsid w:val="009B3496"/>
    <w:rsid w:val="009B4DC6"/>
    <w:rsid w:val="009B4E72"/>
    <w:rsid w:val="009B51DF"/>
    <w:rsid w:val="009B6021"/>
    <w:rsid w:val="009B63BC"/>
    <w:rsid w:val="009B6555"/>
    <w:rsid w:val="009B7082"/>
    <w:rsid w:val="009C0ABE"/>
    <w:rsid w:val="009C14E0"/>
    <w:rsid w:val="009C2366"/>
    <w:rsid w:val="009C256D"/>
    <w:rsid w:val="009C2EE6"/>
    <w:rsid w:val="009C3B53"/>
    <w:rsid w:val="009C484F"/>
    <w:rsid w:val="009C54C6"/>
    <w:rsid w:val="009C6385"/>
    <w:rsid w:val="009C6404"/>
    <w:rsid w:val="009C6F9F"/>
    <w:rsid w:val="009C78D6"/>
    <w:rsid w:val="009D075C"/>
    <w:rsid w:val="009D21E3"/>
    <w:rsid w:val="009D2B08"/>
    <w:rsid w:val="009D2D4A"/>
    <w:rsid w:val="009D46E6"/>
    <w:rsid w:val="009D47A6"/>
    <w:rsid w:val="009D54AF"/>
    <w:rsid w:val="009D6D1A"/>
    <w:rsid w:val="009D7200"/>
    <w:rsid w:val="009D7EEB"/>
    <w:rsid w:val="009E0180"/>
    <w:rsid w:val="009E2A9E"/>
    <w:rsid w:val="009E322E"/>
    <w:rsid w:val="009E3BBB"/>
    <w:rsid w:val="009E40C3"/>
    <w:rsid w:val="009E4E05"/>
    <w:rsid w:val="009E7611"/>
    <w:rsid w:val="009F0D39"/>
    <w:rsid w:val="009F3461"/>
    <w:rsid w:val="009F4008"/>
    <w:rsid w:val="009F4192"/>
    <w:rsid w:val="009F43E3"/>
    <w:rsid w:val="009F4913"/>
    <w:rsid w:val="009F637B"/>
    <w:rsid w:val="009F7A65"/>
    <w:rsid w:val="00A00F4A"/>
    <w:rsid w:val="00A01000"/>
    <w:rsid w:val="00A016E5"/>
    <w:rsid w:val="00A01E9A"/>
    <w:rsid w:val="00A025A1"/>
    <w:rsid w:val="00A0276B"/>
    <w:rsid w:val="00A036BE"/>
    <w:rsid w:val="00A0652D"/>
    <w:rsid w:val="00A0657C"/>
    <w:rsid w:val="00A068A4"/>
    <w:rsid w:val="00A075B7"/>
    <w:rsid w:val="00A07644"/>
    <w:rsid w:val="00A10638"/>
    <w:rsid w:val="00A15C68"/>
    <w:rsid w:val="00A15F0D"/>
    <w:rsid w:val="00A16825"/>
    <w:rsid w:val="00A170F8"/>
    <w:rsid w:val="00A17556"/>
    <w:rsid w:val="00A17A87"/>
    <w:rsid w:val="00A2103B"/>
    <w:rsid w:val="00A242AD"/>
    <w:rsid w:val="00A252FE"/>
    <w:rsid w:val="00A2698A"/>
    <w:rsid w:val="00A26CE1"/>
    <w:rsid w:val="00A26CEA"/>
    <w:rsid w:val="00A2747A"/>
    <w:rsid w:val="00A306EA"/>
    <w:rsid w:val="00A3513E"/>
    <w:rsid w:val="00A3585B"/>
    <w:rsid w:val="00A35937"/>
    <w:rsid w:val="00A3655F"/>
    <w:rsid w:val="00A37349"/>
    <w:rsid w:val="00A44E0D"/>
    <w:rsid w:val="00A4719F"/>
    <w:rsid w:val="00A4755C"/>
    <w:rsid w:val="00A5087F"/>
    <w:rsid w:val="00A50DA6"/>
    <w:rsid w:val="00A5199C"/>
    <w:rsid w:val="00A521B4"/>
    <w:rsid w:val="00A53129"/>
    <w:rsid w:val="00A539DB"/>
    <w:rsid w:val="00A55570"/>
    <w:rsid w:val="00A56705"/>
    <w:rsid w:val="00A56747"/>
    <w:rsid w:val="00A6093B"/>
    <w:rsid w:val="00A61013"/>
    <w:rsid w:val="00A61251"/>
    <w:rsid w:val="00A61448"/>
    <w:rsid w:val="00A6215D"/>
    <w:rsid w:val="00A62DF2"/>
    <w:rsid w:val="00A633C9"/>
    <w:rsid w:val="00A64229"/>
    <w:rsid w:val="00A64DA0"/>
    <w:rsid w:val="00A652D8"/>
    <w:rsid w:val="00A654C7"/>
    <w:rsid w:val="00A65D2B"/>
    <w:rsid w:val="00A66BF7"/>
    <w:rsid w:val="00A671EA"/>
    <w:rsid w:val="00A711D9"/>
    <w:rsid w:val="00A71241"/>
    <w:rsid w:val="00A71BCF"/>
    <w:rsid w:val="00A71C2C"/>
    <w:rsid w:val="00A721C7"/>
    <w:rsid w:val="00A727C2"/>
    <w:rsid w:val="00A731F5"/>
    <w:rsid w:val="00A73E09"/>
    <w:rsid w:val="00A73FDA"/>
    <w:rsid w:val="00A755F5"/>
    <w:rsid w:val="00A762FA"/>
    <w:rsid w:val="00A76F60"/>
    <w:rsid w:val="00A806EA"/>
    <w:rsid w:val="00A80B59"/>
    <w:rsid w:val="00A83D6D"/>
    <w:rsid w:val="00A84CBB"/>
    <w:rsid w:val="00A857AB"/>
    <w:rsid w:val="00A86775"/>
    <w:rsid w:val="00A86B10"/>
    <w:rsid w:val="00A86B37"/>
    <w:rsid w:val="00A87D83"/>
    <w:rsid w:val="00A87D92"/>
    <w:rsid w:val="00A90239"/>
    <w:rsid w:val="00A90BA9"/>
    <w:rsid w:val="00A91A48"/>
    <w:rsid w:val="00A91E89"/>
    <w:rsid w:val="00A92098"/>
    <w:rsid w:val="00A94907"/>
    <w:rsid w:val="00A95403"/>
    <w:rsid w:val="00A955F0"/>
    <w:rsid w:val="00A956FF"/>
    <w:rsid w:val="00A973EC"/>
    <w:rsid w:val="00AA0E33"/>
    <w:rsid w:val="00AA1947"/>
    <w:rsid w:val="00AA1AE5"/>
    <w:rsid w:val="00AA2F3F"/>
    <w:rsid w:val="00AA327D"/>
    <w:rsid w:val="00AA39D5"/>
    <w:rsid w:val="00AA404E"/>
    <w:rsid w:val="00AA4373"/>
    <w:rsid w:val="00AA4745"/>
    <w:rsid w:val="00AA49E7"/>
    <w:rsid w:val="00AA4A71"/>
    <w:rsid w:val="00AA6B90"/>
    <w:rsid w:val="00AA7CF2"/>
    <w:rsid w:val="00AB04DD"/>
    <w:rsid w:val="00AB0B7E"/>
    <w:rsid w:val="00AB1AE1"/>
    <w:rsid w:val="00AB3B29"/>
    <w:rsid w:val="00AB3E10"/>
    <w:rsid w:val="00AB3FA7"/>
    <w:rsid w:val="00AB494A"/>
    <w:rsid w:val="00AB541C"/>
    <w:rsid w:val="00AB5E7C"/>
    <w:rsid w:val="00AC0AB2"/>
    <w:rsid w:val="00AC1164"/>
    <w:rsid w:val="00AC150D"/>
    <w:rsid w:val="00AC4B47"/>
    <w:rsid w:val="00AC4FFF"/>
    <w:rsid w:val="00AC786D"/>
    <w:rsid w:val="00AC7D7E"/>
    <w:rsid w:val="00AD05E3"/>
    <w:rsid w:val="00AD0DFB"/>
    <w:rsid w:val="00AD15EF"/>
    <w:rsid w:val="00AD1736"/>
    <w:rsid w:val="00AD23AA"/>
    <w:rsid w:val="00AD3BC3"/>
    <w:rsid w:val="00AD5FB5"/>
    <w:rsid w:val="00AD60A1"/>
    <w:rsid w:val="00AD69AD"/>
    <w:rsid w:val="00AD6DD9"/>
    <w:rsid w:val="00AD7E67"/>
    <w:rsid w:val="00AD7F81"/>
    <w:rsid w:val="00AE1BCF"/>
    <w:rsid w:val="00AE25ED"/>
    <w:rsid w:val="00AE307C"/>
    <w:rsid w:val="00AE3793"/>
    <w:rsid w:val="00AE3B4D"/>
    <w:rsid w:val="00AE43D5"/>
    <w:rsid w:val="00AE5037"/>
    <w:rsid w:val="00AE5D24"/>
    <w:rsid w:val="00AE6029"/>
    <w:rsid w:val="00AE6EB3"/>
    <w:rsid w:val="00AE7D1A"/>
    <w:rsid w:val="00AF11C7"/>
    <w:rsid w:val="00AF2D07"/>
    <w:rsid w:val="00AF2D35"/>
    <w:rsid w:val="00AF56D8"/>
    <w:rsid w:val="00AF7509"/>
    <w:rsid w:val="00B00C16"/>
    <w:rsid w:val="00B00D04"/>
    <w:rsid w:val="00B030FE"/>
    <w:rsid w:val="00B03357"/>
    <w:rsid w:val="00B0418F"/>
    <w:rsid w:val="00B05E14"/>
    <w:rsid w:val="00B10044"/>
    <w:rsid w:val="00B1074C"/>
    <w:rsid w:val="00B11497"/>
    <w:rsid w:val="00B11BE5"/>
    <w:rsid w:val="00B133D9"/>
    <w:rsid w:val="00B13B4C"/>
    <w:rsid w:val="00B14423"/>
    <w:rsid w:val="00B14817"/>
    <w:rsid w:val="00B15BB8"/>
    <w:rsid w:val="00B173D3"/>
    <w:rsid w:val="00B17A0B"/>
    <w:rsid w:val="00B17CF1"/>
    <w:rsid w:val="00B17DBC"/>
    <w:rsid w:val="00B20FFA"/>
    <w:rsid w:val="00B213E7"/>
    <w:rsid w:val="00B21941"/>
    <w:rsid w:val="00B21D36"/>
    <w:rsid w:val="00B23377"/>
    <w:rsid w:val="00B2337E"/>
    <w:rsid w:val="00B2398E"/>
    <w:rsid w:val="00B2412C"/>
    <w:rsid w:val="00B24F53"/>
    <w:rsid w:val="00B25A14"/>
    <w:rsid w:val="00B26247"/>
    <w:rsid w:val="00B3009B"/>
    <w:rsid w:val="00B3086E"/>
    <w:rsid w:val="00B30B8B"/>
    <w:rsid w:val="00B31469"/>
    <w:rsid w:val="00B31839"/>
    <w:rsid w:val="00B320D2"/>
    <w:rsid w:val="00B32B55"/>
    <w:rsid w:val="00B35B67"/>
    <w:rsid w:val="00B35D60"/>
    <w:rsid w:val="00B36016"/>
    <w:rsid w:val="00B36DE5"/>
    <w:rsid w:val="00B37140"/>
    <w:rsid w:val="00B37678"/>
    <w:rsid w:val="00B406F9"/>
    <w:rsid w:val="00B43D76"/>
    <w:rsid w:val="00B44E6A"/>
    <w:rsid w:val="00B46D0B"/>
    <w:rsid w:val="00B50BBF"/>
    <w:rsid w:val="00B51A95"/>
    <w:rsid w:val="00B52F58"/>
    <w:rsid w:val="00B55275"/>
    <w:rsid w:val="00B555E8"/>
    <w:rsid w:val="00B556CB"/>
    <w:rsid w:val="00B556CF"/>
    <w:rsid w:val="00B55CA3"/>
    <w:rsid w:val="00B56590"/>
    <w:rsid w:val="00B56923"/>
    <w:rsid w:val="00B5733F"/>
    <w:rsid w:val="00B60710"/>
    <w:rsid w:val="00B613B5"/>
    <w:rsid w:val="00B61EF8"/>
    <w:rsid w:val="00B62B6B"/>
    <w:rsid w:val="00B633CF"/>
    <w:rsid w:val="00B6380C"/>
    <w:rsid w:val="00B63C5D"/>
    <w:rsid w:val="00B640AF"/>
    <w:rsid w:val="00B65350"/>
    <w:rsid w:val="00B65570"/>
    <w:rsid w:val="00B66324"/>
    <w:rsid w:val="00B6721E"/>
    <w:rsid w:val="00B67F00"/>
    <w:rsid w:val="00B67F1D"/>
    <w:rsid w:val="00B70C9F"/>
    <w:rsid w:val="00B71954"/>
    <w:rsid w:val="00B728A7"/>
    <w:rsid w:val="00B733A6"/>
    <w:rsid w:val="00B75DD6"/>
    <w:rsid w:val="00B760F9"/>
    <w:rsid w:val="00B804E9"/>
    <w:rsid w:val="00B80FA2"/>
    <w:rsid w:val="00B8116D"/>
    <w:rsid w:val="00B8325B"/>
    <w:rsid w:val="00B832E7"/>
    <w:rsid w:val="00B8630C"/>
    <w:rsid w:val="00B86D61"/>
    <w:rsid w:val="00B870E7"/>
    <w:rsid w:val="00B87AE4"/>
    <w:rsid w:val="00B91810"/>
    <w:rsid w:val="00B929F4"/>
    <w:rsid w:val="00B9383E"/>
    <w:rsid w:val="00B943C5"/>
    <w:rsid w:val="00B947FF"/>
    <w:rsid w:val="00B952CD"/>
    <w:rsid w:val="00B96E56"/>
    <w:rsid w:val="00B97946"/>
    <w:rsid w:val="00B97C63"/>
    <w:rsid w:val="00BA3987"/>
    <w:rsid w:val="00BA406D"/>
    <w:rsid w:val="00BA47DD"/>
    <w:rsid w:val="00BA5768"/>
    <w:rsid w:val="00BA6370"/>
    <w:rsid w:val="00BA750F"/>
    <w:rsid w:val="00BB09E0"/>
    <w:rsid w:val="00BB19B9"/>
    <w:rsid w:val="00BB23CF"/>
    <w:rsid w:val="00BB2A62"/>
    <w:rsid w:val="00BB32F4"/>
    <w:rsid w:val="00BB33BF"/>
    <w:rsid w:val="00BB3BF4"/>
    <w:rsid w:val="00BB4B63"/>
    <w:rsid w:val="00BB4CC2"/>
    <w:rsid w:val="00BB4D8D"/>
    <w:rsid w:val="00BB4E0A"/>
    <w:rsid w:val="00BB50C9"/>
    <w:rsid w:val="00BB6845"/>
    <w:rsid w:val="00BB72D7"/>
    <w:rsid w:val="00BC1B26"/>
    <w:rsid w:val="00BC2B58"/>
    <w:rsid w:val="00BC37E8"/>
    <w:rsid w:val="00BC37EB"/>
    <w:rsid w:val="00BC3A4B"/>
    <w:rsid w:val="00BC4801"/>
    <w:rsid w:val="00BC52C5"/>
    <w:rsid w:val="00BC5939"/>
    <w:rsid w:val="00BC6A61"/>
    <w:rsid w:val="00BC7025"/>
    <w:rsid w:val="00BC76CB"/>
    <w:rsid w:val="00BC7723"/>
    <w:rsid w:val="00BD25AA"/>
    <w:rsid w:val="00BD3061"/>
    <w:rsid w:val="00BD4308"/>
    <w:rsid w:val="00BD4C61"/>
    <w:rsid w:val="00BD5DFB"/>
    <w:rsid w:val="00BD72E4"/>
    <w:rsid w:val="00BD7529"/>
    <w:rsid w:val="00BD7DEC"/>
    <w:rsid w:val="00BE18C1"/>
    <w:rsid w:val="00BE2FF6"/>
    <w:rsid w:val="00BE34C9"/>
    <w:rsid w:val="00BE3B93"/>
    <w:rsid w:val="00BE4B38"/>
    <w:rsid w:val="00BE6329"/>
    <w:rsid w:val="00BE72D5"/>
    <w:rsid w:val="00BF193F"/>
    <w:rsid w:val="00BF1EAF"/>
    <w:rsid w:val="00BF212A"/>
    <w:rsid w:val="00BF2C0D"/>
    <w:rsid w:val="00BF3DD9"/>
    <w:rsid w:val="00BF3E07"/>
    <w:rsid w:val="00BF3F32"/>
    <w:rsid w:val="00BF55CD"/>
    <w:rsid w:val="00BF6A0C"/>
    <w:rsid w:val="00C003C0"/>
    <w:rsid w:val="00C008C7"/>
    <w:rsid w:val="00C0157D"/>
    <w:rsid w:val="00C01637"/>
    <w:rsid w:val="00C03037"/>
    <w:rsid w:val="00C0423D"/>
    <w:rsid w:val="00C05656"/>
    <w:rsid w:val="00C05ED0"/>
    <w:rsid w:val="00C063B0"/>
    <w:rsid w:val="00C07523"/>
    <w:rsid w:val="00C07FFA"/>
    <w:rsid w:val="00C11127"/>
    <w:rsid w:val="00C11263"/>
    <w:rsid w:val="00C136EA"/>
    <w:rsid w:val="00C1427A"/>
    <w:rsid w:val="00C1530E"/>
    <w:rsid w:val="00C15A80"/>
    <w:rsid w:val="00C17022"/>
    <w:rsid w:val="00C1712B"/>
    <w:rsid w:val="00C17752"/>
    <w:rsid w:val="00C17788"/>
    <w:rsid w:val="00C2061E"/>
    <w:rsid w:val="00C20FEB"/>
    <w:rsid w:val="00C21EA3"/>
    <w:rsid w:val="00C22102"/>
    <w:rsid w:val="00C24657"/>
    <w:rsid w:val="00C24B66"/>
    <w:rsid w:val="00C25300"/>
    <w:rsid w:val="00C26041"/>
    <w:rsid w:val="00C260F9"/>
    <w:rsid w:val="00C26654"/>
    <w:rsid w:val="00C2742B"/>
    <w:rsid w:val="00C303EB"/>
    <w:rsid w:val="00C30A43"/>
    <w:rsid w:val="00C30CAB"/>
    <w:rsid w:val="00C3173D"/>
    <w:rsid w:val="00C31B12"/>
    <w:rsid w:val="00C32082"/>
    <w:rsid w:val="00C32DE0"/>
    <w:rsid w:val="00C33E70"/>
    <w:rsid w:val="00C34CB7"/>
    <w:rsid w:val="00C37E88"/>
    <w:rsid w:val="00C403BA"/>
    <w:rsid w:val="00C4113C"/>
    <w:rsid w:val="00C411C0"/>
    <w:rsid w:val="00C428FE"/>
    <w:rsid w:val="00C43469"/>
    <w:rsid w:val="00C44950"/>
    <w:rsid w:val="00C45789"/>
    <w:rsid w:val="00C466FB"/>
    <w:rsid w:val="00C5127D"/>
    <w:rsid w:val="00C51376"/>
    <w:rsid w:val="00C51954"/>
    <w:rsid w:val="00C53E6C"/>
    <w:rsid w:val="00C542CB"/>
    <w:rsid w:val="00C54310"/>
    <w:rsid w:val="00C54A95"/>
    <w:rsid w:val="00C54FAB"/>
    <w:rsid w:val="00C55006"/>
    <w:rsid w:val="00C5529E"/>
    <w:rsid w:val="00C55D7B"/>
    <w:rsid w:val="00C560D9"/>
    <w:rsid w:val="00C56C82"/>
    <w:rsid w:val="00C570A8"/>
    <w:rsid w:val="00C57246"/>
    <w:rsid w:val="00C57FEB"/>
    <w:rsid w:val="00C601FB"/>
    <w:rsid w:val="00C612D7"/>
    <w:rsid w:val="00C61B66"/>
    <w:rsid w:val="00C62072"/>
    <w:rsid w:val="00C648D7"/>
    <w:rsid w:val="00C6624A"/>
    <w:rsid w:val="00C673FF"/>
    <w:rsid w:val="00C7055E"/>
    <w:rsid w:val="00C70725"/>
    <w:rsid w:val="00C71E58"/>
    <w:rsid w:val="00C7390E"/>
    <w:rsid w:val="00C74E01"/>
    <w:rsid w:val="00C756C9"/>
    <w:rsid w:val="00C75854"/>
    <w:rsid w:val="00C75B59"/>
    <w:rsid w:val="00C777F0"/>
    <w:rsid w:val="00C7789C"/>
    <w:rsid w:val="00C80142"/>
    <w:rsid w:val="00C81A7F"/>
    <w:rsid w:val="00C82D6E"/>
    <w:rsid w:val="00C8360D"/>
    <w:rsid w:val="00C83930"/>
    <w:rsid w:val="00C84FE5"/>
    <w:rsid w:val="00C85E51"/>
    <w:rsid w:val="00C8648E"/>
    <w:rsid w:val="00C86511"/>
    <w:rsid w:val="00C86FE5"/>
    <w:rsid w:val="00C9086D"/>
    <w:rsid w:val="00C90E94"/>
    <w:rsid w:val="00C92212"/>
    <w:rsid w:val="00C93554"/>
    <w:rsid w:val="00C944D9"/>
    <w:rsid w:val="00C9555A"/>
    <w:rsid w:val="00C97559"/>
    <w:rsid w:val="00C97876"/>
    <w:rsid w:val="00C97E8B"/>
    <w:rsid w:val="00CA0B93"/>
    <w:rsid w:val="00CA0C86"/>
    <w:rsid w:val="00CA146C"/>
    <w:rsid w:val="00CA1FE3"/>
    <w:rsid w:val="00CA1FFD"/>
    <w:rsid w:val="00CA2EF8"/>
    <w:rsid w:val="00CA302B"/>
    <w:rsid w:val="00CA4793"/>
    <w:rsid w:val="00CA6651"/>
    <w:rsid w:val="00CA6B1D"/>
    <w:rsid w:val="00CA6B46"/>
    <w:rsid w:val="00CA707C"/>
    <w:rsid w:val="00CA7D49"/>
    <w:rsid w:val="00CA7ED8"/>
    <w:rsid w:val="00CB0463"/>
    <w:rsid w:val="00CB16F0"/>
    <w:rsid w:val="00CB2039"/>
    <w:rsid w:val="00CB3074"/>
    <w:rsid w:val="00CB3D5C"/>
    <w:rsid w:val="00CB3F82"/>
    <w:rsid w:val="00CB4F7B"/>
    <w:rsid w:val="00CB56B8"/>
    <w:rsid w:val="00CB5FF1"/>
    <w:rsid w:val="00CB661C"/>
    <w:rsid w:val="00CB699C"/>
    <w:rsid w:val="00CB72C6"/>
    <w:rsid w:val="00CB7E75"/>
    <w:rsid w:val="00CC0715"/>
    <w:rsid w:val="00CC0EFE"/>
    <w:rsid w:val="00CC1AD1"/>
    <w:rsid w:val="00CC24E7"/>
    <w:rsid w:val="00CC2BA1"/>
    <w:rsid w:val="00CC2E39"/>
    <w:rsid w:val="00CC3EC6"/>
    <w:rsid w:val="00CC4669"/>
    <w:rsid w:val="00CC4EC4"/>
    <w:rsid w:val="00CC5B1B"/>
    <w:rsid w:val="00CC682C"/>
    <w:rsid w:val="00CC69C5"/>
    <w:rsid w:val="00CC70C4"/>
    <w:rsid w:val="00CC71D6"/>
    <w:rsid w:val="00CC727B"/>
    <w:rsid w:val="00CC7ACE"/>
    <w:rsid w:val="00CD0085"/>
    <w:rsid w:val="00CD0334"/>
    <w:rsid w:val="00CD03D2"/>
    <w:rsid w:val="00CD09F5"/>
    <w:rsid w:val="00CD2233"/>
    <w:rsid w:val="00CD2287"/>
    <w:rsid w:val="00CD2A9A"/>
    <w:rsid w:val="00CD311E"/>
    <w:rsid w:val="00CD333F"/>
    <w:rsid w:val="00CD374E"/>
    <w:rsid w:val="00CD3E33"/>
    <w:rsid w:val="00CD4472"/>
    <w:rsid w:val="00CD45CF"/>
    <w:rsid w:val="00CD4A69"/>
    <w:rsid w:val="00CD4E15"/>
    <w:rsid w:val="00CD5994"/>
    <w:rsid w:val="00CD672D"/>
    <w:rsid w:val="00CD76DB"/>
    <w:rsid w:val="00CE0253"/>
    <w:rsid w:val="00CE0882"/>
    <w:rsid w:val="00CE1915"/>
    <w:rsid w:val="00CE2DAF"/>
    <w:rsid w:val="00CE3660"/>
    <w:rsid w:val="00CE506E"/>
    <w:rsid w:val="00CE6196"/>
    <w:rsid w:val="00CE632B"/>
    <w:rsid w:val="00CE6E95"/>
    <w:rsid w:val="00CF0F46"/>
    <w:rsid w:val="00CF12DE"/>
    <w:rsid w:val="00CF13AB"/>
    <w:rsid w:val="00CF1903"/>
    <w:rsid w:val="00CF5550"/>
    <w:rsid w:val="00CF60D6"/>
    <w:rsid w:val="00CF6853"/>
    <w:rsid w:val="00CF70A3"/>
    <w:rsid w:val="00D007CD"/>
    <w:rsid w:val="00D02A5E"/>
    <w:rsid w:val="00D03CD6"/>
    <w:rsid w:val="00D06584"/>
    <w:rsid w:val="00D066C7"/>
    <w:rsid w:val="00D06804"/>
    <w:rsid w:val="00D06C01"/>
    <w:rsid w:val="00D07ECE"/>
    <w:rsid w:val="00D11463"/>
    <w:rsid w:val="00D13D6B"/>
    <w:rsid w:val="00D14A7E"/>
    <w:rsid w:val="00D15948"/>
    <w:rsid w:val="00D15ACE"/>
    <w:rsid w:val="00D15D78"/>
    <w:rsid w:val="00D1759C"/>
    <w:rsid w:val="00D17B0F"/>
    <w:rsid w:val="00D20B26"/>
    <w:rsid w:val="00D2146C"/>
    <w:rsid w:val="00D22852"/>
    <w:rsid w:val="00D23559"/>
    <w:rsid w:val="00D23A49"/>
    <w:rsid w:val="00D24682"/>
    <w:rsid w:val="00D247CD"/>
    <w:rsid w:val="00D27190"/>
    <w:rsid w:val="00D30060"/>
    <w:rsid w:val="00D30545"/>
    <w:rsid w:val="00D31721"/>
    <w:rsid w:val="00D3197C"/>
    <w:rsid w:val="00D31E3B"/>
    <w:rsid w:val="00D32F70"/>
    <w:rsid w:val="00D33446"/>
    <w:rsid w:val="00D33C6C"/>
    <w:rsid w:val="00D33D31"/>
    <w:rsid w:val="00D34248"/>
    <w:rsid w:val="00D343BE"/>
    <w:rsid w:val="00D346B7"/>
    <w:rsid w:val="00D34787"/>
    <w:rsid w:val="00D34C6B"/>
    <w:rsid w:val="00D36002"/>
    <w:rsid w:val="00D36436"/>
    <w:rsid w:val="00D368FE"/>
    <w:rsid w:val="00D375AA"/>
    <w:rsid w:val="00D40D7E"/>
    <w:rsid w:val="00D41474"/>
    <w:rsid w:val="00D420F2"/>
    <w:rsid w:val="00D42AAF"/>
    <w:rsid w:val="00D4435F"/>
    <w:rsid w:val="00D4482B"/>
    <w:rsid w:val="00D467FC"/>
    <w:rsid w:val="00D47781"/>
    <w:rsid w:val="00D4779B"/>
    <w:rsid w:val="00D47894"/>
    <w:rsid w:val="00D47ED9"/>
    <w:rsid w:val="00D50AD7"/>
    <w:rsid w:val="00D548F4"/>
    <w:rsid w:val="00D54B4D"/>
    <w:rsid w:val="00D54E6D"/>
    <w:rsid w:val="00D54F7D"/>
    <w:rsid w:val="00D55121"/>
    <w:rsid w:val="00D55DAE"/>
    <w:rsid w:val="00D566AB"/>
    <w:rsid w:val="00D566C9"/>
    <w:rsid w:val="00D56AC1"/>
    <w:rsid w:val="00D56B47"/>
    <w:rsid w:val="00D57389"/>
    <w:rsid w:val="00D57D2B"/>
    <w:rsid w:val="00D57E92"/>
    <w:rsid w:val="00D6026A"/>
    <w:rsid w:val="00D60467"/>
    <w:rsid w:val="00D6264A"/>
    <w:rsid w:val="00D6400B"/>
    <w:rsid w:val="00D64EE5"/>
    <w:rsid w:val="00D65204"/>
    <w:rsid w:val="00D660DE"/>
    <w:rsid w:val="00D66908"/>
    <w:rsid w:val="00D66DE5"/>
    <w:rsid w:val="00D673BA"/>
    <w:rsid w:val="00D67714"/>
    <w:rsid w:val="00D70E9F"/>
    <w:rsid w:val="00D71012"/>
    <w:rsid w:val="00D7101B"/>
    <w:rsid w:val="00D71408"/>
    <w:rsid w:val="00D71F7C"/>
    <w:rsid w:val="00D725A9"/>
    <w:rsid w:val="00D73719"/>
    <w:rsid w:val="00D73BDB"/>
    <w:rsid w:val="00D73F93"/>
    <w:rsid w:val="00D74C17"/>
    <w:rsid w:val="00D760B6"/>
    <w:rsid w:val="00D76179"/>
    <w:rsid w:val="00D773D9"/>
    <w:rsid w:val="00D810D1"/>
    <w:rsid w:val="00D81793"/>
    <w:rsid w:val="00D84ADA"/>
    <w:rsid w:val="00D87433"/>
    <w:rsid w:val="00D87848"/>
    <w:rsid w:val="00D90D69"/>
    <w:rsid w:val="00D919EF"/>
    <w:rsid w:val="00D946D8"/>
    <w:rsid w:val="00D94F95"/>
    <w:rsid w:val="00D955C7"/>
    <w:rsid w:val="00D960A9"/>
    <w:rsid w:val="00D96809"/>
    <w:rsid w:val="00D96F70"/>
    <w:rsid w:val="00DA0144"/>
    <w:rsid w:val="00DA1029"/>
    <w:rsid w:val="00DA1AAA"/>
    <w:rsid w:val="00DA20D0"/>
    <w:rsid w:val="00DA26B9"/>
    <w:rsid w:val="00DA5ACF"/>
    <w:rsid w:val="00DA60ED"/>
    <w:rsid w:val="00DA68E2"/>
    <w:rsid w:val="00DA7B7D"/>
    <w:rsid w:val="00DB074C"/>
    <w:rsid w:val="00DB0938"/>
    <w:rsid w:val="00DB1609"/>
    <w:rsid w:val="00DB1A8A"/>
    <w:rsid w:val="00DB254C"/>
    <w:rsid w:val="00DB2A9A"/>
    <w:rsid w:val="00DB2F54"/>
    <w:rsid w:val="00DB44C7"/>
    <w:rsid w:val="00DB4FEC"/>
    <w:rsid w:val="00DB62E1"/>
    <w:rsid w:val="00DB77D3"/>
    <w:rsid w:val="00DC0593"/>
    <w:rsid w:val="00DC1808"/>
    <w:rsid w:val="00DC23A5"/>
    <w:rsid w:val="00DC2864"/>
    <w:rsid w:val="00DC3058"/>
    <w:rsid w:val="00DC44F2"/>
    <w:rsid w:val="00DC58FD"/>
    <w:rsid w:val="00DD202C"/>
    <w:rsid w:val="00DD4784"/>
    <w:rsid w:val="00DD4B5F"/>
    <w:rsid w:val="00DD51AE"/>
    <w:rsid w:val="00DD6C54"/>
    <w:rsid w:val="00DE025B"/>
    <w:rsid w:val="00DE02C0"/>
    <w:rsid w:val="00DE03CC"/>
    <w:rsid w:val="00DE0D38"/>
    <w:rsid w:val="00DE2330"/>
    <w:rsid w:val="00DE2F4B"/>
    <w:rsid w:val="00DE3B1A"/>
    <w:rsid w:val="00DE43ED"/>
    <w:rsid w:val="00DE4AAD"/>
    <w:rsid w:val="00DE4BE6"/>
    <w:rsid w:val="00DE4DC8"/>
    <w:rsid w:val="00DE6514"/>
    <w:rsid w:val="00DE677C"/>
    <w:rsid w:val="00DE7613"/>
    <w:rsid w:val="00DF0647"/>
    <w:rsid w:val="00DF07BB"/>
    <w:rsid w:val="00DF0C9E"/>
    <w:rsid w:val="00DF1388"/>
    <w:rsid w:val="00DF1CBA"/>
    <w:rsid w:val="00DF216A"/>
    <w:rsid w:val="00DF2FE1"/>
    <w:rsid w:val="00DF344E"/>
    <w:rsid w:val="00DF4671"/>
    <w:rsid w:val="00DF4ABE"/>
    <w:rsid w:val="00DF667D"/>
    <w:rsid w:val="00DF69D3"/>
    <w:rsid w:val="00DF7049"/>
    <w:rsid w:val="00DF7B69"/>
    <w:rsid w:val="00E00A5D"/>
    <w:rsid w:val="00E0112D"/>
    <w:rsid w:val="00E02636"/>
    <w:rsid w:val="00E03A35"/>
    <w:rsid w:val="00E041DD"/>
    <w:rsid w:val="00E0453E"/>
    <w:rsid w:val="00E0562D"/>
    <w:rsid w:val="00E0599E"/>
    <w:rsid w:val="00E05E62"/>
    <w:rsid w:val="00E06044"/>
    <w:rsid w:val="00E067D9"/>
    <w:rsid w:val="00E06AC3"/>
    <w:rsid w:val="00E06C3A"/>
    <w:rsid w:val="00E0719C"/>
    <w:rsid w:val="00E07A37"/>
    <w:rsid w:val="00E07E00"/>
    <w:rsid w:val="00E07FF0"/>
    <w:rsid w:val="00E1032D"/>
    <w:rsid w:val="00E10DC8"/>
    <w:rsid w:val="00E11166"/>
    <w:rsid w:val="00E11D0E"/>
    <w:rsid w:val="00E1451C"/>
    <w:rsid w:val="00E14CD6"/>
    <w:rsid w:val="00E1755D"/>
    <w:rsid w:val="00E20119"/>
    <w:rsid w:val="00E20466"/>
    <w:rsid w:val="00E21F74"/>
    <w:rsid w:val="00E2214F"/>
    <w:rsid w:val="00E241E2"/>
    <w:rsid w:val="00E24C5A"/>
    <w:rsid w:val="00E2554A"/>
    <w:rsid w:val="00E26341"/>
    <w:rsid w:val="00E31269"/>
    <w:rsid w:val="00E31379"/>
    <w:rsid w:val="00E31A7C"/>
    <w:rsid w:val="00E331B7"/>
    <w:rsid w:val="00E34BC0"/>
    <w:rsid w:val="00E34E50"/>
    <w:rsid w:val="00E35472"/>
    <w:rsid w:val="00E354D9"/>
    <w:rsid w:val="00E35652"/>
    <w:rsid w:val="00E361F8"/>
    <w:rsid w:val="00E405E0"/>
    <w:rsid w:val="00E40BC3"/>
    <w:rsid w:val="00E419D5"/>
    <w:rsid w:val="00E461F1"/>
    <w:rsid w:val="00E4652B"/>
    <w:rsid w:val="00E468BE"/>
    <w:rsid w:val="00E46D8F"/>
    <w:rsid w:val="00E50079"/>
    <w:rsid w:val="00E50C50"/>
    <w:rsid w:val="00E515E6"/>
    <w:rsid w:val="00E52687"/>
    <w:rsid w:val="00E538A7"/>
    <w:rsid w:val="00E53C6F"/>
    <w:rsid w:val="00E54690"/>
    <w:rsid w:val="00E54B28"/>
    <w:rsid w:val="00E54E8A"/>
    <w:rsid w:val="00E55F8F"/>
    <w:rsid w:val="00E60896"/>
    <w:rsid w:val="00E61820"/>
    <w:rsid w:val="00E6237A"/>
    <w:rsid w:val="00E631B9"/>
    <w:rsid w:val="00E64324"/>
    <w:rsid w:val="00E646FA"/>
    <w:rsid w:val="00E64C1F"/>
    <w:rsid w:val="00E65003"/>
    <w:rsid w:val="00E6587D"/>
    <w:rsid w:val="00E66ACE"/>
    <w:rsid w:val="00E67266"/>
    <w:rsid w:val="00E709E2"/>
    <w:rsid w:val="00E70CFC"/>
    <w:rsid w:val="00E7160B"/>
    <w:rsid w:val="00E716BC"/>
    <w:rsid w:val="00E718EF"/>
    <w:rsid w:val="00E71BC7"/>
    <w:rsid w:val="00E730C4"/>
    <w:rsid w:val="00E73B47"/>
    <w:rsid w:val="00E75461"/>
    <w:rsid w:val="00E76105"/>
    <w:rsid w:val="00E765B6"/>
    <w:rsid w:val="00E768CF"/>
    <w:rsid w:val="00E76A68"/>
    <w:rsid w:val="00E77D2D"/>
    <w:rsid w:val="00E81906"/>
    <w:rsid w:val="00E8230F"/>
    <w:rsid w:val="00E83899"/>
    <w:rsid w:val="00E857E3"/>
    <w:rsid w:val="00E85AB6"/>
    <w:rsid w:val="00E878DA"/>
    <w:rsid w:val="00E91017"/>
    <w:rsid w:val="00E92036"/>
    <w:rsid w:val="00E921A2"/>
    <w:rsid w:val="00E93EDE"/>
    <w:rsid w:val="00E943A0"/>
    <w:rsid w:val="00E94981"/>
    <w:rsid w:val="00E96B7A"/>
    <w:rsid w:val="00EA0FB6"/>
    <w:rsid w:val="00EA13C2"/>
    <w:rsid w:val="00EA2FC3"/>
    <w:rsid w:val="00EA41AA"/>
    <w:rsid w:val="00EA4863"/>
    <w:rsid w:val="00EA4C2A"/>
    <w:rsid w:val="00EA65E7"/>
    <w:rsid w:val="00EA6F67"/>
    <w:rsid w:val="00EA7153"/>
    <w:rsid w:val="00EA7643"/>
    <w:rsid w:val="00EA7CF9"/>
    <w:rsid w:val="00EB11B6"/>
    <w:rsid w:val="00EB125F"/>
    <w:rsid w:val="00EB193D"/>
    <w:rsid w:val="00EB2073"/>
    <w:rsid w:val="00EB2639"/>
    <w:rsid w:val="00EB27B8"/>
    <w:rsid w:val="00EB4239"/>
    <w:rsid w:val="00EB5BB4"/>
    <w:rsid w:val="00EB5E93"/>
    <w:rsid w:val="00EB60D2"/>
    <w:rsid w:val="00EB6E0F"/>
    <w:rsid w:val="00EB7C9A"/>
    <w:rsid w:val="00EC0FE9"/>
    <w:rsid w:val="00EC14A0"/>
    <w:rsid w:val="00EC425A"/>
    <w:rsid w:val="00EC4687"/>
    <w:rsid w:val="00EC7182"/>
    <w:rsid w:val="00ED13A3"/>
    <w:rsid w:val="00ED2231"/>
    <w:rsid w:val="00ED2261"/>
    <w:rsid w:val="00ED251E"/>
    <w:rsid w:val="00ED2C68"/>
    <w:rsid w:val="00ED4F80"/>
    <w:rsid w:val="00ED560D"/>
    <w:rsid w:val="00ED636F"/>
    <w:rsid w:val="00ED6873"/>
    <w:rsid w:val="00EE03BC"/>
    <w:rsid w:val="00EE2A6A"/>
    <w:rsid w:val="00EE2C52"/>
    <w:rsid w:val="00EE3144"/>
    <w:rsid w:val="00EE31D7"/>
    <w:rsid w:val="00EE3362"/>
    <w:rsid w:val="00EE3719"/>
    <w:rsid w:val="00EE3CD6"/>
    <w:rsid w:val="00EE5063"/>
    <w:rsid w:val="00EE6A22"/>
    <w:rsid w:val="00EE6B31"/>
    <w:rsid w:val="00EE72A5"/>
    <w:rsid w:val="00EF129B"/>
    <w:rsid w:val="00EF2DA5"/>
    <w:rsid w:val="00EF3E10"/>
    <w:rsid w:val="00EF7673"/>
    <w:rsid w:val="00EF7A1C"/>
    <w:rsid w:val="00F017DB"/>
    <w:rsid w:val="00F01E99"/>
    <w:rsid w:val="00F02CA6"/>
    <w:rsid w:val="00F03A75"/>
    <w:rsid w:val="00F03CB0"/>
    <w:rsid w:val="00F04390"/>
    <w:rsid w:val="00F0451F"/>
    <w:rsid w:val="00F052AD"/>
    <w:rsid w:val="00F05721"/>
    <w:rsid w:val="00F05C5C"/>
    <w:rsid w:val="00F05F76"/>
    <w:rsid w:val="00F06212"/>
    <w:rsid w:val="00F07B27"/>
    <w:rsid w:val="00F07E9D"/>
    <w:rsid w:val="00F1036A"/>
    <w:rsid w:val="00F115F4"/>
    <w:rsid w:val="00F1261E"/>
    <w:rsid w:val="00F13545"/>
    <w:rsid w:val="00F135C8"/>
    <w:rsid w:val="00F13906"/>
    <w:rsid w:val="00F14BE3"/>
    <w:rsid w:val="00F1629C"/>
    <w:rsid w:val="00F1690A"/>
    <w:rsid w:val="00F17EA6"/>
    <w:rsid w:val="00F2128E"/>
    <w:rsid w:val="00F21A49"/>
    <w:rsid w:val="00F22502"/>
    <w:rsid w:val="00F22858"/>
    <w:rsid w:val="00F22A1D"/>
    <w:rsid w:val="00F23155"/>
    <w:rsid w:val="00F23CF0"/>
    <w:rsid w:val="00F2429E"/>
    <w:rsid w:val="00F24715"/>
    <w:rsid w:val="00F24895"/>
    <w:rsid w:val="00F24C8C"/>
    <w:rsid w:val="00F25890"/>
    <w:rsid w:val="00F25E8D"/>
    <w:rsid w:val="00F25EEB"/>
    <w:rsid w:val="00F27185"/>
    <w:rsid w:val="00F27494"/>
    <w:rsid w:val="00F31ACC"/>
    <w:rsid w:val="00F32E92"/>
    <w:rsid w:val="00F33188"/>
    <w:rsid w:val="00F33D58"/>
    <w:rsid w:val="00F33F0F"/>
    <w:rsid w:val="00F34414"/>
    <w:rsid w:val="00F352E9"/>
    <w:rsid w:val="00F3564A"/>
    <w:rsid w:val="00F36A63"/>
    <w:rsid w:val="00F378DF"/>
    <w:rsid w:val="00F37E3B"/>
    <w:rsid w:val="00F415E8"/>
    <w:rsid w:val="00F41CE6"/>
    <w:rsid w:val="00F427A5"/>
    <w:rsid w:val="00F44B57"/>
    <w:rsid w:val="00F44EF8"/>
    <w:rsid w:val="00F465D1"/>
    <w:rsid w:val="00F505DB"/>
    <w:rsid w:val="00F50A80"/>
    <w:rsid w:val="00F517CE"/>
    <w:rsid w:val="00F519E5"/>
    <w:rsid w:val="00F521D8"/>
    <w:rsid w:val="00F529C1"/>
    <w:rsid w:val="00F530BC"/>
    <w:rsid w:val="00F54859"/>
    <w:rsid w:val="00F54872"/>
    <w:rsid w:val="00F555C3"/>
    <w:rsid w:val="00F5577A"/>
    <w:rsid w:val="00F561D6"/>
    <w:rsid w:val="00F56524"/>
    <w:rsid w:val="00F56822"/>
    <w:rsid w:val="00F579AC"/>
    <w:rsid w:val="00F6095E"/>
    <w:rsid w:val="00F61227"/>
    <w:rsid w:val="00F615DF"/>
    <w:rsid w:val="00F63EA7"/>
    <w:rsid w:val="00F63F31"/>
    <w:rsid w:val="00F63F53"/>
    <w:rsid w:val="00F65937"/>
    <w:rsid w:val="00F66E94"/>
    <w:rsid w:val="00F66F51"/>
    <w:rsid w:val="00F70684"/>
    <w:rsid w:val="00F709FC"/>
    <w:rsid w:val="00F7127C"/>
    <w:rsid w:val="00F729A1"/>
    <w:rsid w:val="00F72E16"/>
    <w:rsid w:val="00F73103"/>
    <w:rsid w:val="00F73C0C"/>
    <w:rsid w:val="00F74A66"/>
    <w:rsid w:val="00F74E1D"/>
    <w:rsid w:val="00F750C4"/>
    <w:rsid w:val="00F75B41"/>
    <w:rsid w:val="00F7684C"/>
    <w:rsid w:val="00F769CE"/>
    <w:rsid w:val="00F81919"/>
    <w:rsid w:val="00F82BCA"/>
    <w:rsid w:val="00F8329B"/>
    <w:rsid w:val="00F83368"/>
    <w:rsid w:val="00F83C8C"/>
    <w:rsid w:val="00F8434A"/>
    <w:rsid w:val="00F84AE2"/>
    <w:rsid w:val="00F86325"/>
    <w:rsid w:val="00F86384"/>
    <w:rsid w:val="00F902BB"/>
    <w:rsid w:val="00F9040E"/>
    <w:rsid w:val="00F90498"/>
    <w:rsid w:val="00F90856"/>
    <w:rsid w:val="00F9253E"/>
    <w:rsid w:val="00F92840"/>
    <w:rsid w:val="00F92DF0"/>
    <w:rsid w:val="00F93AFA"/>
    <w:rsid w:val="00F93F05"/>
    <w:rsid w:val="00F944F1"/>
    <w:rsid w:val="00F953AC"/>
    <w:rsid w:val="00F9591E"/>
    <w:rsid w:val="00F96545"/>
    <w:rsid w:val="00F96795"/>
    <w:rsid w:val="00F96EBE"/>
    <w:rsid w:val="00F9738C"/>
    <w:rsid w:val="00FA04FA"/>
    <w:rsid w:val="00FA0606"/>
    <w:rsid w:val="00FA186D"/>
    <w:rsid w:val="00FA256C"/>
    <w:rsid w:val="00FA2941"/>
    <w:rsid w:val="00FA396D"/>
    <w:rsid w:val="00FA3B50"/>
    <w:rsid w:val="00FA4CCF"/>
    <w:rsid w:val="00FA5334"/>
    <w:rsid w:val="00FA5502"/>
    <w:rsid w:val="00FA5D09"/>
    <w:rsid w:val="00FA6288"/>
    <w:rsid w:val="00FA630A"/>
    <w:rsid w:val="00FA6769"/>
    <w:rsid w:val="00FA6825"/>
    <w:rsid w:val="00FA6842"/>
    <w:rsid w:val="00FA7A12"/>
    <w:rsid w:val="00FB07D3"/>
    <w:rsid w:val="00FB1B88"/>
    <w:rsid w:val="00FB2DF3"/>
    <w:rsid w:val="00FB3B86"/>
    <w:rsid w:val="00FB3F16"/>
    <w:rsid w:val="00FB442D"/>
    <w:rsid w:val="00FB4746"/>
    <w:rsid w:val="00FB5386"/>
    <w:rsid w:val="00FB58C0"/>
    <w:rsid w:val="00FB7D74"/>
    <w:rsid w:val="00FC05F0"/>
    <w:rsid w:val="00FC0F1F"/>
    <w:rsid w:val="00FC123B"/>
    <w:rsid w:val="00FC2474"/>
    <w:rsid w:val="00FC26F2"/>
    <w:rsid w:val="00FC2A40"/>
    <w:rsid w:val="00FC2C46"/>
    <w:rsid w:val="00FC32C5"/>
    <w:rsid w:val="00FC3690"/>
    <w:rsid w:val="00FC3E17"/>
    <w:rsid w:val="00FC45B0"/>
    <w:rsid w:val="00FC4638"/>
    <w:rsid w:val="00FC5D53"/>
    <w:rsid w:val="00FC7214"/>
    <w:rsid w:val="00FD56D3"/>
    <w:rsid w:val="00FD63CC"/>
    <w:rsid w:val="00FE0B97"/>
    <w:rsid w:val="00FE372D"/>
    <w:rsid w:val="00FE5208"/>
    <w:rsid w:val="00FE523B"/>
    <w:rsid w:val="00FE5CA6"/>
    <w:rsid w:val="00FE641B"/>
    <w:rsid w:val="00FE6ED2"/>
    <w:rsid w:val="00FE742A"/>
    <w:rsid w:val="00FE75FB"/>
    <w:rsid w:val="00FE763D"/>
    <w:rsid w:val="00FF1AF4"/>
    <w:rsid w:val="00FF1D29"/>
    <w:rsid w:val="00FF21BF"/>
    <w:rsid w:val="00FF25B2"/>
    <w:rsid w:val="00FF282A"/>
    <w:rsid w:val="00FF66F6"/>
    <w:rsid w:val="00FF724E"/>
    <w:rsid w:val="00FF7262"/>
    <w:rsid w:val="00FF746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582745"/>
  <w15:docId w15:val="{CBCB18DB-A45F-44C8-A7BB-065F32232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locked="1" w:semiHidden="1" w:unhideWhenUsed="1" w:qFormat="1"/>
    <w:lsdException w:name="heading 7" w:locked="1" w:semiHidden="1" w:unhideWhenUsed="1" w:qFormat="1"/>
    <w:lsdException w:name="heading 8"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semiHidden="1" w:unhideWhenUsed="1"/>
    <w:lsdException w:name="annotation text" w:locked="1" w:semiHidden="1" w:unhideWhenUsed="1"/>
    <w:lsdException w:name="header" w:semiHidden="1"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nhideWhenUsed="1"/>
    <w:lsdException w:name="Body Text"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1D6D"/>
    <w:pPr>
      <w:tabs>
        <w:tab w:val="left" w:pos="1985"/>
      </w:tabs>
      <w:spacing w:after="80" w:line="288" w:lineRule="auto"/>
      <w:jc w:val="both"/>
    </w:pPr>
    <w:rPr>
      <w:rFonts w:ascii="Palatino Linotype" w:hAnsi="Palatino Linotype" w:cs="Traditional Arabic"/>
      <w:sz w:val="22"/>
      <w:szCs w:val="36"/>
    </w:rPr>
  </w:style>
  <w:style w:type="paragraph" w:styleId="Heading1">
    <w:name w:val="heading 1"/>
    <w:next w:val="Normal"/>
    <w:autoRedefine/>
    <w:qFormat/>
    <w:rsid w:val="00BB32F4"/>
    <w:pPr>
      <w:keepNext/>
      <w:pageBreakBefore/>
      <w:numPr>
        <w:numId w:val="6"/>
      </w:numPr>
      <w:spacing w:after="240"/>
      <w:outlineLvl w:val="0"/>
    </w:pPr>
    <w:rPr>
      <w:rFonts w:ascii="Microsoft Sans Serif" w:hAnsi="Microsoft Sans Serif" w:cs="Microsoft Sans Serif"/>
      <w:b/>
      <w:bCs/>
      <w:kern w:val="32"/>
      <w:sz w:val="28"/>
      <w:szCs w:val="28"/>
    </w:rPr>
  </w:style>
  <w:style w:type="paragraph" w:styleId="Heading2">
    <w:name w:val="heading 2"/>
    <w:next w:val="Normal"/>
    <w:qFormat/>
    <w:rsid w:val="00BB32F4"/>
    <w:pPr>
      <w:keepNext/>
      <w:keepLines/>
      <w:numPr>
        <w:ilvl w:val="1"/>
        <w:numId w:val="6"/>
      </w:numPr>
      <w:spacing w:before="240" w:after="160"/>
      <w:outlineLvl w:val="1"/>
    </w:pPr>
    <w:rPr>
      <w:rFonts w:ascii="Microsoft Sans Serif" w:hAnsi="Microsoft Sans Serif" w:cs="Microsoft Sans Serif"/>
      <w:b/>
      <w:bCs/>
      <w:iCs/>
      <w:sz w:val="26"/>
      <w:szCs w:val="28"/>
    </w:rPr>
  </w:style>
  <w:style w:type="paragraph" w:styleId="Heading3">
    <w:name w:val="heading 3"/>
    <w:next w:val="Normal"/>
    <w:qFormat/>
    <w:rsid w:val="00BB32F4"/>
    <w:pPr>
      <w:keepNext/>
      <w:numPr>
        <w:ilvl w:val="2"/>
        <w:numId w:val="6"/>
      </w:numPr>
      <w:spacing w:before="240" w:after="120"/>
      <w:outlineLvl w:val="2"/>
    </w:pPr>
    <w:rPr>
      <w:rFonts w:ascii="Microsoft Sans Serif" w:hAnsi="Microsoft Sans Serif" w:cs="Microsoft Sans Serif"/>
      <w:b/>
      <w:bCs/>
      <w:sz w:val="22"/>
      <w:szCs w:val="26"/>
    </w:rPr>
  </w:style>
  <w:style w:type="paragraph" w:styleId="Heading4">
    <w:name w:val="heading 4"/>
    <w:basedOn w:val="Normal"/>
    <w:next w:val="Normal"/>
    <w:qFormat/>
    <w:rsid w:val="00BB32F4"/>
    <w:pPr>
      <w:keepNext/>
      <w:numPr>
        <w:ilvl w:val="3"/>
        <w:numId w:val="6"/>
      </w:numPr>
      <w:spacing w:before="240" w:after="60"/>
      <w:outlineLvl w:val="3"/>
    </w:pPr>
    <w:rPr>
      <w:rFonts w:ascii="Microsoft Sans Serif" w:hAnsi="Microsoft Sans Serif" w:cs="Microsoft Sans Serif"/>
      <w:b/>
      <w:bCs/>
      <w:szCs w:val="28"/>
    </w:rPr>
  </w:style>
  <w:style w:type="paragraph" w:styleId="Heading5">
    <w:name w:val="heading 5"/>
    <w:basedOn w:val="Normal"/>
    <w:next w:val="Normal"/>
    <w:qFormat/>
    <w:locked/>
    <w:rsid w:val="00021182"/>
    <w:pPr>
      <w:keepNext/>
      <w:outlineLvl w:val="4"/>
    </w:pPr>
    <w:rPr>
      <w:rFonts w:ascii="Arial" w:hAnsi="Arial"/>
      <w:b/>
      <w:bCs/>
    </w:rPr>
  </w:style>
  <w:style w:type="paragraph" w:styleId="Heading8">
    <w:name w:val="heading 8"/>
    <w:basedOn w:val="Normal"/>
    <w:next w:val="Normal"/>
    <w:qFormat/>
    <w:locked/>
    <w:rsid w:val="00021182"/>
    <w:pPr>
      <w:spacing w:before="240" w:after="60"/>
      <w:outlineLvl w:val="7"/>
    </w:pPr>
    <w:rPr>
      <w:rFonts w:ascii="Times New Roman" w:hAnsi="Times New Roman"/>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943C5"/>
    <w:pPr>
      <w:spacing w:before="240" w:after="60"/>
      <w:jc w:val="center"/>
      <w:outlineLvl w:val="0"/>
    </w:pPr>
    <w:rPr>
      <w:rFonts w:ascii="Microsoft Sans Serif" w:hAnsi="Microsoft Sans Serif"/>
      <w:b/>
      <w:bCs/>
      <w:kern w:val="28"/>
      <w:sz w:val="32"/>
      <w:szCs w:val="32"/>
    </w:rPr>
  </w:style>
  <w:style w:type="paragraph" w:styleId="Subtitle">
    <w:name w:val="Subtitle"/>
    <w:basedOn w:val="Normal"/>
    <w:qFormat/>
    <w:rsid w:val="00B943C5"/>
    <w:pPr>
      <w:spacing w:after="60"/>
      <w:jc w:val="center"/>
      <w:outlineLvl w:val="1"/>
    </w:pPr>
    <w:rPr>
      <w:rFonts w:ascii="Microsoft Sans Serif" w:hAnsi="Microsoft Sans Serif"/>
    </w:rPr>
  </w:style>
  <w:style w:type="paragraph" w:customStyle="1" w:styleId="Autorenname">
    <w:name w:val="Autorenname"/>
    <w:basedOn w:val="Title"/>
    <w:rsid w:val="00CE0253"/>
    <w:pPr>
      <w:outlineLvl w:val="9"/>
    </w:pPr>
    <w:rPr>
      <w:b w:val="0"/>
      <w:sz w:val="24"/>
      <w:szCs w:val="24"/>
    </w:rPr>
  </w:style>
  <w:style w:type="paragraph" w:customStyle="1" w:styleId="Titelarabisch">
    <w:name w:val="Titel_arabisch"/>
    <w:basedOn w:val="Title"/>
    <w:rsid w:val="005E4670"/>
    <w:rPr>
      <w:szCs w:val="24"/>
    </w:rPr>
  </w:style>
  <w:style w:type="paragraph" w:customStyle="1" w:styleId="AbstandDeckblatt">
    <w:name w:val="Abstand_Deckblatt"/>
    <w:basedOn w:val="Subtitle"/>
    <w:rsid w:val="006D3133"/>
    <w:rPr>
      <w:sz w:val="48"/>
      <w:szCs w:val="72"/>
    </w:rPr>
  </w:style>
  <w:style w:type="paragraph" w:customStyle="1" w:styleId="DatenblattText">
    <w:name w:val="Datenblatt_Text"/>
    <w:basedOn w:val="Subtitle"/>
    <w:rsid w:val="00CE0253"/>
    <w:pPr>
      <w:outlineLvl w:val="9"/>
    </w:pPr>
    <w:rPr>
      <w:sz w:val="20"/>
    </w:rPr>
  </w:style>
  <w:style w:type="character" w:styleId="Hyperlink">
    <w:name w:val="Hyperlink"/>
    <w:basedOn w:val="DefaultParagraphFont"/>
    <w:uiPriority w:val="99"/>
    <w:rsid w:val="006D3133"/>
    <w:rPr>
      <w:color w:val="000000"/>
      <w:u w:val="single"/>
    </w:rPr>
  </w:style>
  <w:style w:type="paragraph" w:customStyle="1" w:styleId="Datenblattberschrift">
    <w:name w:val="Datenblatt_Überschrift"/>
    <w:basedOn w:val="DatenblattText"/>
    <w:rsid w:val="006D3133"/>
    <w:rPr>
      <w:u w:val="single"/>
    </w:rPr>
  </w:style>
  <w:style w:type="paragraph" w:customStyle="1" w:styleId="berschriftInhalt">
    <w:name w:val="Überschrift_Inhalt"/>
    <w:basedOn w:val="Heading1"/>
    <w:rsid w:val="006D3133"/>
    <w:pPr>
      <w:numPr>
        <w:numId w:val="0"/>
      </w:numPr>
      <w:outlineLvl w:val="9"/>
    </w:pPr>
  </w:style>
  <w:style w:type="paragraph" w:styleId="TOC2">
    <w:name w:val="toc 2"/>
    <w:basedOn w:val="Normal"/>
    <w:next w:val="Normal"/>
    <w:autoRedefine/>
    <w:uiPriority w:val="39"/>
    <w:rsid w:val="00235C69"/>
    <w:pPr>
      <w:tabs>
        <w:tab w:val="clear" w:pos="1985"/>
        <w:tab w:val="right" w:leader="dot" w:pos="9498"/>
      </w:tabs>
      <w:ind w:left="602" w:hanging="602"/>
      <w:jc w:val="left"/>
    </w:pPr>
  </w:style>
  <w:style w:type="paragraph" w:styleId="TOC1">
    <w:name w:val="toc 1"/>
    <w:basedOn w:val="Normal"/>
    <w:next w:val="Normal"/>
    <w:autoRedefine/>
    <w:uiPriority w:val="39"/>
    <w:rsid w:val="00235C69"/>
    <w:pPr>
      <w:tabs>
        <w:tab w:val="clear" w:pos="1985"/>
        <w:tab w:val="right" w:leader="dot" w:pos="9498"/>
      </w:tabs>
      <w:spacing w:before="80"/>
      <w:ind w:left="602" w:hanging="602"/>
      <w:jc w:val="left"/>
    </w:pPr>
    <w:rPr>
      <w:b/>
    </w:rPr>
  </w:style>
  <w:style w:type="paragraph" w:styleId="TOC3">
    <w:name w:val="toc 3"/>
    <w:basedOn w:val="Normal"/>
    <w:next w:val="Normal"/>
    <w:autoRedefine/>
    <w:uiPriority w:val="39"/>
    <w:rsid w:val="00727CEB"/>
    <w:pPr>
      <w:tabs>
        <w:tab w:val="clear" w:pos="1985"/>
        <w:tab w:val="left" w:pos="1338"/>
        <w:tab w:val="right" w:leader="dot" w:pos="9498"/>
      </w:tabs>
      <w:ind w:left="1338" w:hanging="737"/>
      <w:jc w:val="left"/>
    </w:pPr>
  </w:style>
  <w:style w:type="paragraph" w:styleId="TOC4">
    <w:name w:val="toc 4"/>
    <w:basedOn w:val="Normal"/>
    <w:next w:val="Normal"/>
    <w:autoRedefine/>
    <w:uiPriority w:val="39"/>
    <w:rsid w:val="00235C69"/>
    <w:pPr>
      <w:tabs>
        <w:tab w:val="clear" w:pos="1985"/>
        <w:tab w:val="left" w:pos="1440"/>
        <w:tab w:val="right" w:leader="dot" w:pos="9498"/>
      </w:tabs>
      <w:ind w:left="1338" w:hanging="737"/>
      <w:jc w:val="left"/>
    </w:pPr>
  </w:style>
  <w:style w:type="paragraph" w:styleId="Header">
    <w:name w:val="header"/>
    <w:basedOn w:val="Normal"/>
    <w:rsid w:val="006D3133"/>
    <w:pPr>
      <w:tabs>
        <w:tab w:val="center" w:pos="4536"/>
        <w:tab w:val="right" w:pos="9072"/>
      </w:tabs>
    </w:pPr>
  </w:style>
  <w:style w:type="paragraph" w:styleId="Footer">
    <w:name w:val="footer"/>
    <w:basedOn w:val="Normal"/>
    <w:rsid w:val="006D3133"/>
    <w:pPr>
      <w:tabs>
        <w:tab w:val="center" w:pos="4536"/>
        <w:tab w:val="right" w:pos="9072"/>
      </w:tabs>
    </w:pPr>
  </w:style>
  <w:style w:type="character" w:styleId="PageNumber">
    <w:name w:val="page number"/>
    <w:basedOn w:val="DefaultParagraphFont"/>
    <w:rsid w:val="006D3133"/>
  </w:style>
  <w:style w:type="paragraph" w:customStyle="1" w:styleId="FuzeileInhaltGerade">
    <w:name w:val="Fußzeile_Inhalt_Gerade"/>
    <w:basedOn w:val="Footer"/>
    <w:rsid w:val="006D3133"/>
  </w:style>
  <w:style w:type="paragraph" w:customStyle="1" w:styleId="FuzeileInhaltUngerade">
    <w:name w:val="Fußzeile_Inhalt_Ungerade"/>
    <w:basedOn w:val="Footer"/>
    <w:rsid w:val="006D3133"/>
    <w:pPr>
      <w:jc w:val="right"/>
    </w:pPr>
  </w:style>
  <w:style w:type="paragraph" w:customStyle="1" w:styleId="KopfzeileInhaltGerade">
    <w:name w:val="Kopfzeile_Inhalt_Gerade"/>
    <w:basedOn w:val="Header"/>
    <w:rsid w:val="00ED2C68"/>
    <w:pPr>
      <w:pBdr>
        <w:bottom w:val="single" w:sz="4" w:space="1" w:color="auto"/>
      </w:pBdr>
      <w:spacing w:after="40" w:line="240" w:lineRule="auto"/>
      <w:jc w:val="left"/>
    </w:pPr>
  </w:style>
  <w:style w:type="paragraph" w:styleId="FootnoteText">
    <w:name w:val="footnote text"/>
    <w:basedOn w:val="Normal"/>
    <w:rsid w:val="00B11497"/>
    <w:pPr>
      <w:tabs>
        <w:tab w:val="clear" w:pos="1985"/>
        <w:tab w:val="left" w:pos="216"/>
      </w:tabs>
      <w:spacing w:after="40" w:line="240" w:lineRule="auto"/>
      <w:ind w:left="216" w:hanging="216"/>
      <w:jc w:val="left"/>
    </w:pPr>
    <w:rPr>
      <w:sz w:val="20"/>
      <w:szCs w:val="20"/>
    </w:rPr>
  </w:style>
  <w:style w:type="paragraph" w:customStyle="1" w:styleId="KopfzeileInhaltUngerade">
    <w:name w:val="Kopfzeile_Inhalt_Ungerade"/>
    <w:basedOn w:val="Header"/>
    <w:rsid w:val="00ED2C68"/>
    <w:pPr>
      <w:pBdr>
        <w:bottom w:val="single" w:sz="4" w:space="1" w:color="auto"/>
      </w:pBdr>
      <w:spacing w:after="40" w:line="240" w:lineRule="auto"/>
      <w:jc w:val="right"/>
    </w:pPr>
  </w:style>
  <w:style w:type="paragraph" w:customStyle="1" w:styleId="FuzeileUngerade">
    <w:name w:val="Fußzeile_Ungerade"/>
    <w:basedOn w:val="FuzeileInhaltUngerade"/>
    <w:rsid w:val="006D3133"/>
  </w:style>
  <w:style w:type="paragraph" w:customStyle="1" w:styleId="KopfzeileGerade">
    <w:name w:val="Kopfzeile_Gerade"/>
    <w:basedOn w:val="KopfzeileInhaltGerade"/>
    <w:rsid w:val="006D3133"/>
  </w:style>
  <w:style w:type="paragraph" w:customStyle="1" w:styleId="FuzeileGerade">
    <w:name w:val="Fußzeile_Gerade"/>
    <w:basedOn w:val="FuzeileInhaltGerade"/>
    <w:rsid w:val="006D3133"/>
  </w:style>
  <w:style w:type="paragraph" w:customStyle="1" w:styleId="KopfzeileUngerade">
    <w:name w:val="Kopfzeile_Ungerade"/>
    <w:basedOn w:val="KopfzeileInhaltUngerade"/>
    <w:rsid w:val="00205510"/>
    <w:pPr>
      <w:jc w:val="left"/>
    </w:pPr>
  </w:style>
  <w:style w:type="character" w:styleId="FootnoteReference">
    <w:name w:val="footnote reference"/>
    <w:basedOn w:val="DefaultParagraphFont"/>
    <w:rsid w:val="006D3133"/>
    <w:rPr>
      <w:vertAlign w:val="superscript"/>
    </w:rPr>
  </w:style>
  <w:style w:type="paragraph" w:styleId="ListBullet">
    <w:name w:val="List Bullet"/>
    <w:basedOn w:val="Normal"/>
    <w:link w:val="ListBulletChar"/>
    <w:rsid w:val="00D94F95"/>
    <w:pPr>
      <w:numPr>
        <w:numId w:val="3"/>
      </w:numPr>
      <w:tabs>
        <w:tab w:val="clear" w:pos="643"/>
        <w:tab w:val="clear" w:pos="1985"/>
        <w:tab w:val="left" w:pos="284"/>
      </w:tabs>
      <w:spacing w:line="240" w:lineRule="auto"/>
      <w:ind w:left="284" w:hanging="284"/>
    </w:pPr>
  </w:style>
  <w:style w:type="character" w:customStyle="1" w:styleId="ListBulletChar">
    <w:name w:val="List Bullet Char"/>
    <w:basedOn w:val="DefaultParagraphFont"/>
    <w:link w:val="ListBullet"/>
    <w:rsid w:val="00D94F95"/>
    <w:rPr>
      <w:rFonts w:ascii="Gentium" w:hAnsi="Gentium" w:cs="Arial"/>
      <w:sz w:val="24"/>
      <w:szCs w:val="24"/>
      <w:lang w:val="de-DE" w:eastAsia="de-DE" w:bidi="ar-SA"/>
    </w:rPr>
  </w:style>
  <w:style w:type="paragraph" w:styleId="ListBullet2">
    <w:name w:val="List Bullet 2"/>
    <w:basedOn w:val="Normal"/>
    <w:rsid w:val="00D94F95"/>
    <w:pPr>
      <w:numPr>
        <w:numId w:val="4"/>
      </w:numPr>
      <w:tabs>
        <w:tab w:val="clear" w:pos="646"/>
        <w:tab w:val="clear" w:pos="1985"/>
        <w:tab w:val="left" w:pos="567"/>
      </w:tabs>
      <w:spacing w:line="240" w:lineRule="auto"/>
      <w:ind w:left="568" w:hanging="284"/>
    </w:pPr>
  </w:style>
  <w:style w:type="character" w:styleId="Strong">
    <w:name w:val="Strong"/>
    <w:basedOn w:val="DefaultParagraphFont"/>
    <w:qFormat/>
    <w:rsid w:val="006D3133"/>
    <w:rPr>
      <w:b/>
      <w:bCs/>
    </w:rPr>
  </w:style>
  <w:style w:type="character" w:customStyle="1" w:styleId="Kapitlchen">
    <w:name w:val="Kapitälchen"/>
    <w:basedOn w:val="DefaultParagraphFont"/>
    <w:rsid w:val="006D3133"/>
    <w:rPr>
      <w:smallCaps/>
    </w:rPr>
  </w:style>
  <w:style w:type="character" w:customStyle="1" w:styleId="Kursiv">
    <w:name w:val="Kursiv"/>
    <w:basedOn w:val="DefaultParagraphFont"/>
    <w:rsid w:val="006D3133"/>
    <w:rPr>
      <w:i/>
    </w:rPr>
  </w:style>
  <w:style w:type="character" w:customStyle="1" w:styleId="Unterstrichen">
    <w:name w:val="Unterstrichen"/>
    <w:basedOn w:val="DefaultParagraphFont"/>
    <w:rsid w:val="006D3133"/>
    <w:rPr>
      <w:u w:val="single"/>
    </w:rPr>
  </w:style>
  <w:style w:type="paragraph" w:customStyle="1" w:styleId="AufzhlungNummeriert">
    <w:name w:val="Aufzählung Nummeriert"/>
    <w:basedOn w:val="Normal"/>
    <w:rsid w:val="00F115F4"/>
    <w:pPr>
      <w:tabs>
        <w:tab w:val="clear" w:pos="1985"/>
        <w:tab w:val="left" w:pos="448"/>
      </w:tabs>
      <w:ind w:left="448" w:hanging="448"/>
    </w:pPr>
  </w:style>
  <w:style w:type="paragraph" w:customStyle="1" w:styleId="AbstandFuzeile">
    <w:name w:val="Abstand Fußzeile"/>
    <w:next w:val="Normal"/>
    <w:rsid w:val="006D3133"/>
    <w:pPr>
      <w:widowControl w:val="0"/>
    </w:pPr>
    <w:rPr>
      <w:rFonts w:ascii="Garamond" w:hAnsi="Garamond" w:cs="Arial"/>
      <w:sz w:val="10"/>
      <w:szCs w:val="24"/>
    </w:rPr>
  </w:style>
  <w:style w:type="paragraph" w:styleId="Bibliography">
    <w:name w:val="Bibliography"/>
    <w:basedOn w:val="Normal"/>
    <w:rsid w:val="0086472F"/>
    <w:pPr>
      <w:autoSpaceDE w:val="0"/>
      <w:autoSpaceDN w:val="0"/>
      <w:adjustRightInd w:val="0"/>
      <w:spacing w:before="120" w:after="0" w:line="240" w:lineRule="auto"/>
      <w:ind w:left="709" w:hanging="709"/>
      <w:jc w:val="left"/>
    </w:pPr>
    <w:rPr>
      <w:rFonts w:cs="EKLCKI+Arial"/>
      <w:color w:val="000000"/>
      <w:szCs w:val="22"/>
    </w:rPr>
  </w:style>
  <w:style w:type="paragraph" w:customStyle="1" w:styleId="Tabellenkopf">
    <w:name w:val="Tabellenkopf"/>
    <w:basedOn w:val="Normal"/>
    <w:rsid w:val="006D3133"/>
    <w:pPr>
      <w:spacing w:before="40" w:after="40" w:line="240" w:lineRule="auto"/>
    </w:pPr>
    <w:rPr>
      <w:b/>
    </w:rPr>
  </w:style>
  <w:style w:type="paragraph" w:customStyle="1" w:styleId="Tabellenzelle">
    <w:name w:val="Tabellenzelle"/>
    <w:basedOn w:val="Normal"/>
    <w:rsid w:val="004A3E4F"/>
    <w:pPr>
      <w:spacing w:before="40" w:after="40" w:line="240" w:lineRule="auto"/>
      <w:jc w:val="left"/>
    </w:pPr>
  </w:style>
  <w:style w:type="paragraph" w:customStyle="1" w:styleId="Abstand">
    <w:name w:val="Abstand"/>
    <w:basedOn w:val="Normal"/>
    <w:rsid w:val="006D3133"/>
    <w:pPr>
      <w:spacing w:after="0" w:line="240" w:lineRule="auto"/>
    </w:pPr>
    <w:rPr>
      <w:sz w:val="10"/>
      <w:szCs w:val="10"/>
    </w:rPr>
  </w:style>
  <w:style w:type="paragraph" w:customStyle="1" w:styleId="AufzhlungBuchstabe">
    <w:name w:val="Aufzählung Buchstabe"/>
    <w:basedOn w:val="ListBullet"/>
    <w:link w:val="AufzhlungBuchstabeZchn"/>
    <w:rsid w:val="00B30B8B"/>
    <w:pPr>
      <w:numPr>
        <w:numId w:val="0"/>
      </w:numPr>
      <w:tabs>
        <w:tab w:val="left" w:pos="567"/>
      </w:tabs>
      <w:ind w:left="284" w:hanging="284"/>
    </w:pPr>
  </w:style>
  <w:style w:type="character" w:customStyle="1" w:styleId="AufzhlungBuchstabeZchn">
    <w:name w:val="Aufzählung Buchstabe Zchn"/>
    <w:basedOn w:val="ListBulletChar"/>
    <w:link w:val="AufzhlungBuchstabe"/>
    <w:rsid w:val="001E0DB7"/>
    <w:rPr>
      <w:rFonts w:ascii="Gentium" w:hAnsi="Gentium" w:cs="Arial"/>
      <w:sz w:val="24"/>
      <w:szCs w:val="24"/>
      <w:lang w:val="de-DE" w:eastAsia="de-DE" w:bidi="ar-SA"/>
    </w:rPr>
  </w:style>
  <w:style w:type="paragraph" w:customStyle="1" w:styleId="berschriftohneNummer">
    <w:name w:val="Überschrift_ohne_Nummer"/>
    <w:basedOn w:val="berschriftInhalt"/>
    <w:rsid w:val="006D3133"/>
    <w:pPr>
      <w:outlineLvl w:val="0"/>
    </w:pPr>
  </w:style>
  <w:style w:type="paragraph" w:customStyle="1" w:styleId="Zwischenberschrift">
    <w:name w:val="Zwischenüberschrift"/>
    <w:basedOn w:val="Normal"/>
    <w:rsid w:val="00C136EA"/>
    <w:pPr>
      <w:keepNext/>
      <w:tabs>
        <w:tab w:val="clear" w:pos="1985"/>
        <w:tab w:val="left" w:pos="357"/>
      </w:tabs>
      <w:spacing w:before="240"/>
    </w:pPr>
    <w:rPr>
      <w:rFonts w:ascii="Microsoft Sans Serif" w:hAnsi="Microsoft Sans Serif"/>
      <w:b/>
    </w:rPr>
  </w:style>
  <w:style w:type="character" w:customStyle="1" w:styleId="FettKursiv">
    <w:name w:val="Fett_Kursiv"/>
    <w:rsid w:val="009F4008"/>
    <w:rPr>
      <w:b/>
      <w:i/>
    </w:rPr>
  </w:style>
  <w:style w:type="paragraph" w:customStyle="1" w:styleId="AufzhlungBuchstabe2">
    <w:name w:val="Aufzählung Buchstabe 2"/>
    <w:basedOn w:val="AufzhlungBuchstabe"/>
    <w:link w:val="AufzhlungBuchstabe2Zchn"/>
    <w:rsid w:val="00CB3F82"/>
    <w:pPr>
      <w:tabs>
        <w:tab w:val="clear" w:pos="284"/>
      </w:tabs>
      <w:ind w:left="568"/>
    </w:pPr>
  </w:style>
  <w:style w:type="character" w:customStyle="1" w:styleId="AufzhlungBuchstabe2Zchn">
    <w:name w:val="Aufzählung Buchstabe 2 Zchn"/>
    <w:basedOn w:val="AufzhlungBuchstabeZchn"/>
    <w:link w:val="AufzhlungBuchstabe2"/>
    <w:rsid w:val="001E0DB7"/>
    <w:rPr>
      <w:rFonts w:ascii="Gentium" w:hAnsi="Gentium" w:cs="Arial"/>
      <w:sz w:val="24"/>
      <w:szCs w:val="24"/>
      <w:lang w:val="de-DE" w:eastAsia="de-DE" w:bidi="ar-SA"/>
    </w:rPr>
  </w:style>
  <w:style w:type="paragraph" w:styleId="TOC5">
    <w:name w:val="toc 5"/>
    <w:basedOn w:val="Normal"/>
    <w:next w:val="Normal"/>
    <w:autoRedefine/>
    <w:semiHidden/>
    <w:rsid w:val="00021182"/>
    <w:pPr>
      <w:spacing w:after="0" w:line="240" w:lineRule="auto"/>
      <w:ind w:left="960"/>
    </w:pPr>
    <w:rPr>
      <w:rFonts w:ascii="Times New Roman" w:hAnsi="Times New Roman" w:cs="Times New Roman"/>
      <w:sz w:val="24"/>
    </w:rPr>
  </w:style>
  <w:style w:type="paragraph" w:styleId="TOC6">
    <w:name w:val="toc 6"/>
    <w:basedOn w:val="Normal"/>
    <w:next w:val="Normal"/>
    <w:autoRedefine/>
    <w:semiHidden/>
    <w:rsid w:val="00021182"/>
    <w:pPr>
      <w:spacing w:after="0" w:line="240" w:lineRule="auto"/>
      <w:ind w:left="1200"/>
    </w:pPr>
    <w:rPr>
      <w:rFonts w:ascii="Times New Roman" w:hAnsi="Times New Roman" w:cs="Times New Roman"/>
      <w:sz w:val="24"/>
    </w:rPr>
  </w:style>
  <w:style w:type="paragraph" w:styleId="TOC7">
    <w:name w:val="toc 7"/>
    <w:basedOn w:val="Normal"/>
    <w:next w:val="Normal"/>
    <w:autoRedefine/>
    <w:semiHidden/>
    <w:rsid w:val="00021182"/>
    <w:pPr>
      <w:spacing w:after="0" w:line="240" w:lineRule="auto"/>
      <w:ind w:left="1440"/>
    </w:pPr>
    <w:rPr>
      <w:rFonts w:ascii="Times New Roman" w:hAnsi="Times New Roman" w:cs="Times New Roman"/>
      <w:sz w:val="24"/>
    </w:rPr>
  </w:style>
  <w:style w:type="paragraph" w:styleId="TOC8">
    <w:name w:val="toc 8"/>
    <w:basedOn w:val="Normal"/>
    <w:next w:val="Normal"/>
    <w:autoRedefine/>
    <w:semiHidden/>
    <w:rsid w:val="00021182"/>
    <w:pPr>
      <w:spacing w:after="0" w:line="240" w:lineRule="auto"/>
      <w:ind w:left="1680"/>
    </w:pPr>
    <w:rPr>
      <w:rFonts w:ascii="Times New Roman" w:hAnsi="Times New Roman" w:cs="Times New Roman"/>
      <w:sz w:val="24"/>
    </w:rPr>
  </w:style>
  <w:style w:type="paragraph" w:styleId="TOC9">
    <w:name w:val="toc 9"/>
    <w:basedOn w:val="Normal"/>
    <w:next w:val="Normal"/>
    <w:autoRedefine/>
    <w:semiHidden/>
    <w:rsid w:val="00021182"/>
    <w:pPr>
      <w:spacing w:after="0" w:line="240" w:lineRule="auto"/>
      <w:ind w:left="1920"/>
    </w:pPr>
    <w:rPr>
      <w:rFonts w:ascii="Times New Roman" w:hAnsi="Times New Roman" w:cs="Times New Roman"/>
      <w:sz w:val="24"/>
    </w:rPr>
  </w:style>
  <w:style w:type="paragraph" w:styleId="DocumentMap">
    <w:name w:val="Document Map"/>
    <w:basedOn w:val="Normal"/>
    <w:semiHidden/>
    <w:locked/>
    <w:rsid w:val="006D3133"/>
    <w:pPr>
      <w:shd w:val="clear" w:color="auto" w:fill="000080"/>
    </w:pPr>
    <w:rPr>
      <w:rFonts w:ascii="Tahoma" w:hAnsi="Tahoma" w:cs="Tahoma"/>
      <w:sz w:val="20"/>
      <w:szCs w:val="20"/>
    </w:rPr>
  </w:style>
  <w:style w:type="paragraph" w:customStyle="1" w:styleId="AbsatzFettKursiv">
    <w:name w:val="Absatz_Fett_Kursiv"/>
    <w:basedOn w:val="Normal"/>
    <w:rsid w:val="00CE6196"/>
    <w:pPr>
      <w:spacing w:before="240" w:after="240"/>
    </w:pPr>
    <w:rPr>
      <w:b/>
      <w:i/>
    </w:rPr>
  </w:style>
  <w:style w:type="paragraph" w:customStyle="1" w:styleId="AbsatzKursiv">
    <w:name w:val="Absatz_Kursiv"/>
    <w:basedOn w:val="Normal"/>
    <w:rsid w:val="00DE025B"/>
    <w:pPr>
      <w:spacing w:before="240" w:after="240"/>
    </w:pPr>
    <w:rPr>
      <w:i/>
    </w:rPr>
  </w:style>
  <w:style w:type="paragraph" w:customStyle="1" w:styleId="AufzhlungNummeriert2">
    <w:name w:val="Aufzählung Nummeriert 2"/>
    <w:basedOn w:val="AufzhlungNummeriert"/>
    <w:rsid w:val="00F115F4"/>
    <w:pPr>
      <w:tabs>
        <w:tab w:val="left" w:pos="896"/>
      </w:tabs>
      <w:ind w:left="896"/>
    </w:pPr>
  </w:style>
  <w:style w:type="paragraph" w:customStyle="1" w:styleId="AufzhlungNummeriert3">
    <w:name w:val="Aufzählung Nummeriert 3"/>
    <w:basedOn w:val="AufzhlungNummeriert2"/>
    <w:rsid w:val="00F115F4"/>
    <w:pPr>
      <w:tabs>
        <w:tab w:val="clear" w:pos="448"/>
        <w:tab w:val="clear" w:pos="896"/>
        <w:tab w:val="left" w:pos="1344"/>
      </w:tabs>
      <w:ind w:left="1792" w:hanging="896"/>
    </w:pPr>
  </w:style>
  <w:style w:type="paragraph" w:customStyle="1" w:styleId="Funotentextrechts">
    <w:name w:val="Fußnotentext rechts"/>
    <w:basedOn w:val="FootnoteText"/>
    <w:rsid w:val="00D71408"/>
    <w:pPr>
      <w:jc w:val="right"/>
    </w:pPr>
  </w:style>
  <w:style w:type="paragraph" w:customStyle="1" w:styleId="AufzhlungBuchstabe3">
    <w:name w:val="Aufzählung Buchstabe 3"/>
    <w:basedOn w:val="AufzhlungBuchstabe2"/>
    <w:rsid w:val="00C62072"/>
    <w:pPr>
      <w:tabs>
        <w:tab w:val="clear" w:pos="567"/>
        <w:tab w:val="left" w:pos="851"/>
      </w:tabs>
      <w:ind w:left="851"/>
    </w:pPr>
  </w:style>
  <w:style w:type="paragraph" w:styleId="ListBullet3">
    <w:name w:val="List Bullet 3"/>
    <w:basedOn w:val="Normal"/>
    <w:locked/>
    <w:rsid w:val="00D94F95"/>
    <w:pPr>
      <w:tabs>
        <w:tab w:val="clear" w:pos="1985"/>
        <w:tab w:val="num" w:pos="926"/>
      </w:tabs>
      <w:spacing w:after="0" w:line="240" w:lineRule="auto"/>
      <w:ind w:left="926" w:hanging="360"/>
      <w:jc w:val="left"/>
    </w:pPr>
    <w:rPr>
      <w:rFonts w:ascii="Times New Roman" w:hAnsi="Times New Roman" w:cs="Times New Roman"/>
    </w:rPr>
  </w:style>
  <w:style w:type="table" w:styleId="TableGrid">
    <w:name w:val="Table Grid"/>
    <w:basedOn w:val="TableNormal"/>
    <w:rsid w:val="005E1CBE"/>
    <w:pPr>
      <w:tabs>
        <w:tab w:val="left" w:pos="1985"/>
      </w:tabs>
      <w:spacing w:after="80" w:line="28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locked/>
    <w:rsid w:val="00860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6054B"/>
    <w:rPr>
      <w:rFonts w:ascii="Tahoma" w:hAnsi="Tahoma" w:cs="Tahoma"/>
      <w:sz w:val="16"/>
      <w:szCs w:val="16"/>
    </w:rPr>
  </w:style>
  <w:style w:type="paragraph" w:styleId="TOCHeading">
    <w:name w:val="TOC Heading"/>
    <w:basedOn w:val="Heading1"/>
    <w:next w:val="Normal"/>
    <w:uiPriority w:val="39"/>
    <w:unhideWhenUsed/>
    <w:qFormat/>
    <w:rsid w:val="00533324"/>
    <w:pPr>
      <w:keepLines/>
      <w:pageBreakBefore w:val="0"/>
      <w:numPr>
        <w:numId w:val="0"/>
      </w:num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character" w:customStyle="1" w:styleId="TitleChar">
    <w:name w:val="Title Char"/>
    <w:basedOn w:val="DefaultParagraphFont"/>
    <w:link w:val="Title"/>
    <w:uiPriority w:val="10"/>
    <w:rsid w:val="005714E4"/>
    <w:rPr>
      <w:rFonts w:ascii="Microsoft Sans Serif" w:hAnsi="Microsoft Sans Serif" w:cs="Traditional Arabic"/>
      <w:b/>
      <w:bCs/>
      <w:kern w:val="28"/>
      <w:sz w:val="32"/>
      <w:szCs w:val="32"/>
    </w:rPr>
  </w:style>
  <w:style w:type="paragraph" w:styleId="NormalWeb">
    <w:name w:val="Normal (Web)"/>
    <w:basedOn w:val="Normal"/>
    <w:uiPriority w:val="99"/>
    <w:unhideWhenUsed/>
    <w:rsid w:val="000B720C"/>
    <w:pPr>
      <w:tabs>
        <w:tab w:val="clear" w:pos="1985"/>
      </w:tabs>
      <w:spacing w:before="100" w:beforeAutospacing="1" w:after="100" w:afterAutospacing="1" w:line="240" w:lineRule="auto"/>
      <w:jc w:val="left"/>
    </w:pPr>
    <w:rPr>
      <w:rFonts w:ascii="Times New Roman" w:hAnsi="Times New Roman" w:cs="Times New Roman"/>
      <w:sz w:val="24"/>
      <w:szCs w:val="24"/>
      <w:lang w:val="en" w:eastAsia="en-US"/>
    </w:rPr>
  </w:style>
  <w:style w:type="paragraph" w:styleId="ListParagraph">
    <w:name w:val="List Paragraph"/>
    <w:basedOn w:val="Normal"/>
    <w:uiPriority w:val="34"/>
    <w:qFormat/>
    <w:rsid w:val="00785169"/>
    <w:pPr>
      <w:ind w:left="720"/>
      <w:contextualSpacing/>
    </w:pPr>
  </w:style>
  <w:style w:type="character" w:styleId="UnresolvedMention">
    <w:name w:val="Unresolved Mention"/>
    <w:basedOn w:val="DefaultParagraphFont"/>
    <w:uiPriority w:val="99"/>
    <w:semiHidden/>
    <w:unhideWhenUsed/>
    <w:rsid w:val="00131F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ntTable" Target="fontTable.xml"/><Relationship Id="rId21" Type="http://schemas.openxmlformats.org/officeDocument/2006/relationships/footer" Target="footer5.xm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image" Target="media/image10.png"/><Relationship Id="rId38"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image" Target="media/image9.png"/><Relationship Id="rId37" Type="http://schemas.openxmlformats.org/officeDocument/2006/relationships/header" Target="header10.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image" Target="media/image5.png"/><Relationship Id="rId36" Type="http://schemas.openxmlformats.org/officeDocument/2006/relationships/hyperlink" Target="https://aecenar.com/index.php/institutes/icpt/icpt-fuelcell/fuel-cell-system-concept-system-design/fuel-cell-mechanical-design" TargetMode="External"/><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jpeg"/><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our\Downloads\AECENAR_Report_Template2023%20(2).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41E2C-1C74-4EE8-915D-9A043F527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AECENAR_Report_Template2023 (2)</Template>
  <TotalTime>0</TotalTime>
  <Pages>23</Pages>
  <Words>1151</Words>
  <Characters>7255</Characters>
  <Application>Microsoft Office Word</Application>
  <DocSecurity>0</DocSecurity>
  <Lines>60</Lines>
  <Paragraphs>16</Paragraphs>
  <ScaleCrop>false</ScaleCrop>
  <HeadingPairs>
    <vt:vector size="6" baseType="variant">
      <vt:variant>
        <vt:lpstr>Title</vt:lpstr>
      </vt:variant>
      <vt:variant>
        <vt:i4>1</vt:i4>
      </vt:variant>
      <vt:variant>
        <vt:lpstr>Headings</vt:lpstr>
      </vt:variant>
      <vt:variant>
        <vt:i4>12</vt:i4>
      </vt:variant>
      <vt:variant>
        <vt:lpstr>Titel</vt:lpstr>
      </vt:variant>
      <vt:variant>
        <vt:i4>1</vt:i4>
      </vt:variant>
    </vt:vector>
  </HeadingPairs>
  <TitlesOfParts>
    <vt:vector size="14" baseType="lpstr">
      <vt:lpstr>Titel</vt:lpstr>
      <vt:lpstr>Fuel cell</vt:lpstr>
      <vt:lpstr>Preface</vt:lpstr>
      <vt:lpstr>Introduction</vt:lpstr>
      <vt:lpstr>    NLAP Electrolysis / Fuel Cell Project</vt:lpstr>
      <vt:lpstr>    Master Thesis Task</vt:lpstr>
      <vt:lpstr>        Ebene 3 sdfhdksjfhkj sdhfkjdhskjf dkjfhkjsdhjf</vt:lpstr>
      <vt:lpstr>Basics</vt:lpstr>
      <vt:lpstr>    Overview</vt:lpstr>
      <vt:lpstr>    Introduction</vt:lpstr>
      <vt:lpstr>    The elements constituting the fuel cell</vt:lpstr>
      <vt:lpstr/>
      <vt:lpstr>Literaturverzeichnis</vt:lpstr>
      <vt:lpstr>Titel</vt:lpstr>
    </vt:vector>
  </TitlesOfParts>
  <Company>Deutscher Informationsdienst über den Islam e.V.</Company>
  <LinksUpToDate>false</LinksUpToDate>
  <CharactersWithSpaces>8390</CharactersWithSpaces>
  <SharedDoc>false</SharedDoc>
  <HLinks>
    <vt:vector size="138" baseType="variant">
      <vt:variant>
        <vt:i4>1572919</vt:i4>
      </vt:variant>
      <vt:variant>
        <vt:i4>152</vt:i4>
      </vt:variant>
      <vt:variant>
        <vt:i4>0</vt:i4>
      </vt:variant>
      <vt:variant>
        <vt:i4>5</vt:i4>
      </vt:variant>
      <vt:variant>
        <vt:lpwstr/>
      </vt:variant>
      <vt:variant>
        <vt:lpwstr>_Toc186455566</vt:lpwstr>
      </vt:variant>
      <vt:variant>
        <vt:i4>1572919</vt:i4>
      </vt:variant>
      <vt:variant>
        <vt:i4>146</vt:i4>
      </vt:variant>
      <vt:variant>
        <vt:i4>0</vt:i4>
      </vt:variant>
      <vt:variant>
        <vt:i4>5</vt:i4>
      </vt:variant>
      <vt:variant>
        <vt:lpwstr/>
      </vt:variant>
      <vt:variant>
        <vt:lpwstr>_Toc186455565</vt:lpwstr>
      </vt:variant>
      <vt:variant>
        <vt:i4>1572919</vt:i4>
      </vt:variant>
      <vt:variant>
        <vt:i4>140</vt:i4>
      </vt:variant>
      <vt:variant>
        <vt:i4>0</vt:i4>
      </vt:variant>
      <vt:variant>
        <vt:i4>5</vt:i4>
      </vt:variant>
      <vt:variant>
        <vt:lpwstr/>
      </vt:variant>
      <vt:variant>
        <vt:lpwstr>_Toc186455564</vt:lpwstr>
      </vt:variant>
      <vt:variant>
        <vt:i4>1572919</vt:i4>
      </vt:variant>
      <vt:variant>
        <vt:i4>134</vt:i4>
      </vt:variant>
      <vt:variant>
        <vt:i4>0</vt:i4>
      </vt:variant>
      <vt:variant>
        <vt:i4>5</vt:i4>
      </vt:variant>
      <vt:variant>
        <vt:lpwstr/>
      </vt:variant>
      <vt:variant>
        <vt:lpwstr>_Toc186455563</vt:lpwstr>
      </vt:variant>
      <vt:variant>
        <vt:i4>1572919</vt:i4>
      </vt:variant>
      <vt:variant>
        <vt:i4>128</vt:i4>
      </vt:variant>
      <vt:variant>
        <vt:i4>0</vt:i4>
      </vt:variant>
      <vt:variant>
        <vt:i4>5</vt:i4>
      </vt:variant>
      <vt:variant>
        <vt:lpwstr/>
      </vt:variant>
      <vt:variant>
        <vt:lpwstr>_Toc186455562</vt:lpwstr>
      </vt:variant>
      <vt:variant>
        <vt:i4>1572919</vt:i4>
      </vt:variant>
      <vt:variant>
        <vt:i4>122</vt:i4>
      </vt:variant>
      <vt:variant>
        <vt:i4>0</vt:i4>
      </vt:variant>
      <vt:variant>
        <vt:i4>5</vt:i4>
      </vt:variant>
      <vt:variant>
        <vt:lpwstr/>
      </vt:variant>
      <vt:variant>
        <vt:lpwstr>_Toc186455561</vt:lpwstr>
      </vt:variant>
      <vt:variant>
        <vt:i4>1572919</vt:i4>
      </vt:variant>
      <vt:variant>
        <vt:i4>116</vt:i4>
      </vt:variant>
      <vt:variant>
        <vt:i4>0</vt:i4>
      </vt:variant>
      <vt:variant>
        <vt:i4>5</vt:i4>
      </vt:variant>
      <vt:variant>
        <vt:lpwstr/>
      </vt:variant>
      <vt:variant>
        <vt:lpwstr>_Toc186455560</vt:lpwstr>
      </vt:variant>
      <vt:variant>
        <vt:i4>1769527</vt:i4>
      </vt:variant>
      <vt:variant>
        <vt:i4>110</vt:i4>
      </vt:variant>
      <vt:variant>
        <vt:i4>0</vt:i4>
      </vt:variant>
      <vt:variant>
        <vt:i4>5</vt:i4>
      </vt:variant>
      <vt:variant>
        <vt:lpwstr/>
      </vt:variant>
      <vt:variant>
        <vt:lpwstr>_Toc186455559</vt:lpwstr>
      </vt:variant>
      <vt:variant>
        <vt:i4>1769527</vt:i4>
      </vt:variant>
      <vt:variant>
        <vt:i4>104</vt:i4>
      </vt:variant>
      <vt:variant>
        <vt:i4>0</vt:i4>
      </vt:variant>
      <vt:variant>
        <vt:i4>5</vt:i4>
      </vt:variant>
      <vt:variant>
        <vt:lpwstr/>
      </vt:variant>
      <vt:variant>
        <vt:lpwstr>_Toc186455558</vt:lpwstr>
      </vt:variant>
      <vt:variant>
        <vt:i4>1769527</vt:i4>
      </vt:variant>
      <vt:variant>
        <vt:i4>98</vt:i4>
      </vt:variant>
      <vt:variant>
        <vt:i4>0</vt:i4>
      </vt:variant>
      <vt:variant>
        <vt:i4>5</vt:i4>
      </vt:variant>
      <vt:variant>
        <vt:lpwstr/>
      </vt:variant>
      <vt:variant>
        <vt:lpwstr>_Toc186455557</vt:lpwstr>
      </vt:variant>
      <vt:variant>
        <vt:i4>1769527</vt:i4>
      </vt:variant>
      <vt:variant>
        <vt:i4>92</vt:i4>
      </vt:variant>
      <vt:variant>
        <vt:i4>0</vt:i4>
      </vt:variant>
      <vt:variant>
        <vt:i4>5</vt:i4>
      </vt:variant>
      <vt:variant>
        <vt:lpwstr/>
      </vt:variant>
      <vt:variant>
        <vt:lpwstr>_Toc186455556</vt:lpwstr>
      </vt:variant>
      <vt:variant>
        <vt:i4>1769527</vt:i4>
      </vt:variant>
      <vt:variant>
        <vt:i4>86</vt:i4>
      </vt:variant>
      <vt:variant>
        <vt:i4>0</vt:i4>
      </vt:variant>
      <vt:variant>
        <vt:i4>5</vt:i4>
      </vt:variant>
      <vt:variant>
        <vt:lpwstr/>
      </vt:variant>
      <vt:variant>
        <vt:lpwstr>_Toc186455555</vt:lpwstr>
      </vt:variant>
      <vt:variant>
        <vt:i4>1769527</vt:i4>
      </vt:variant>
      <vt:variant>
        <vt:i4>80</vt:i4>
      </vt:variant>
      <vt:variant>
        <vt:i4>0</vt:i4>
      </vt:variant>
      <vt:variant>
        <vt:i4>5</vt:i4>
      </vt:variant>
      <vt:variant>
        <vt:lpwstr/>
      </vt:variant>
      <vt:variant>
        <vt:lpwstr>_Toc186455554</vt:lpwstr>
      </vt:variant>
      <vt:variant>
        <vt:i4>1769527</vt:i4>
      </vt:variant>
      <vt:variant>
        <vt:i4>74</vt:i4>
      </vt:variant>
      <vt:variant>
        <vt:i4>0</vt:i4>
      </vt:variant>
      <vt:variant>
        <vt:i4>5</vt:i4>
      </vt:variant>
      <vt:variant>
        <vt:lpwstr/>
      </vt:variant>
      <vt:variant>
        <vt:lpwstr>_Toc186455553</vt:lpwstr>
      </vt:variant>
      <vt:variant>
        <vt:i4>1769527</vt:i4>
      </vt:variant>
      <vt:variant>
        <vt:i4>68</vt:i4>
      </vt:variant>
      <vt:variant>
        <vt:i4>0</vt:i4>
      </vt:variant>
      <vt:variant>
        <vt:i4>5</vt:i4>
      </vt:variant>
      <vt:variant>
        <vt:lpwstr/>
      </vt:variant>
      <vt:variant>
        <vt:lpwstr>_Toc186455552</vt:lpwstr>
      </vt:variant>
      <vt:variant>
        <vt:i4>1769527</vt:i4>
      </vt:variant>
      <vt:variant>
        <vt:i4>62</vt:i4>
      </vt:variant>
      <vt:variant>
        <vt:i4>0</vt:i4>
      </vt:variant>
      <vt:variant>
        <vt:i4>5</vt:i4>
      </vt:variant>
      <vt:variant>
        <vt:lpwstr/>
      </vt:variant>
      <vt:variant>
        <vt:lpwstr>_Toc186455551</vt:lpwstr>
      </vt:variant>
      <vt:variant>
        <vt:i4>1769527</vt:i4>
      </vt:variant>
      <vt:variant>
        <vt:i4>56</vt:i4>
      </vt:variant>
      <vt:variant>
        <vt:i4>0</vt:i4>
      </vt:variant>
      <vt:variant>
        <vt:i4>5</vt:i4>
      </vt:variant>
      <vt:variant>
        <vt:lpwstr/>
      </vt:variant>
      <vt:variant>
        <vt:lpwstr>_Toc186455550</vt:lpwstr>
      </vt:variant>
      <vt:variant>
        <vt:i4>1703991</vt:i4>
      </vt:variant>
      <vt:variant>
        <vt:i4>50</vt:i4>
      </vt:variant>
      <vt:variant>
        <vt:i4>0</vt:i4>
      </vt:variant>
      <vt:variant>
        <vt:i4>5</vt:i4>
      </vt:variant>
      <vt:variant>
        <vt:lpwstr/>
      </vt:variant>
      <vt:variant>
        <vt:lpwstr>_Toc186455549</vt:lpwstr>
      </vt:variant>
      <vt:variant>
        <vt:i4>1703991</vt:i4>
      </vt:variant>
      <vt:variant>
        <vt:i4>44</vt:i4>
      </vt:variant>
      <vt:variant>
        <vt:i4>0</vt:i4>
      </vt:variant>
      <vt:variant>
        <vt:i4>5</vt:i4>
      </vt:variant>
      <vt:variant>
        <vt:lpwstr/>
      </vt:variant>
      <vt:variant>
        <vt:lpwstr>_Toc186455548</vt:lpwstr>
      </vt:variant>
      <vt:variant>
        <vt:i4>1703991</vt:i4>
      </vt:variant>
      <vt:variant>
        <vt:i4>38</vt:i4>
      </vt:variant>
      <vt:variant>
        <vt:i4>0</vt:i4>
      </vt:variant>
      <vt:variant>
        <vt:i4>5</vt:i4>
      </vt:variant>
      <vt:variant>
        <vt:lpwstr/>
      </vt:variant>
      <vt:variant>
        <vt:lpwstr>_Toc186455547</vt:lpwstr>
      </vt:variant>
      <vt:variant>
        <vt:i4>1703991</vt:i4>
      </vt:variant>
      <vt:variant>
        <vt:i4>32</vt:i4>
      </vt:variant>
      <vt:variant>
        <vt:i4>0</vt:i4>
      </vt:variant>
      <vt:variant>
        <vt:i4>5</vt:i4>
      </vt:variant>
      <vt:variant>
        <vt:lpwstr/>
      </vt:variant>
      <vt:variant>
        <vt:lpwstr>_Toc186455546</vt:lpwstr>
      </vt:variant>
      <vt:variant>
        <vt:i4>1703991</vt:i4>
      </vt:variant>
      <vt:variant>
        <vt:i4>26</vt:i4>
      </vt:variant>
      <vt:variant>
        <vt:i4>0</vt:i4>
      </vt:variant>
      <vt:variant>
        <vt:i4>5</vt:i4>
      </vt:variant>
      <vt:variant>
        <vt:lpwstr/>
      </vt:variant>
      <vt:variant>
        <vt:lpwstr>_Toc186455545</vt:lpwstr>
      </vt:variant>
      <vt:variant>
        <vt:i4>1703991</vt:i4>
      </vt:variant>
      <vt:variant>
        <vt:i4>20</vt:i4>
      </vt:variant>
      <vt:variant>
        <vt:i4>0</vt:i4>
      </vt:variant>
      <vt:variant>
        <vt:i4>5</vt:i4>
      </vt:variant>
      <vt:variant>
        <vt:lpwstr/>
      </vt:variant>
      <vt:variant>
        <vt:lpwstr>_Toc186455544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Untertitel</dc:subject>
  <dc:creator>Samir Mourad</dc:creator>
  <dc:description>Dokumentvorlage für islamische Fachbücher von DIdI e.V. Erstellt von: Nebil Messaoudi</dc:description>
  <cp:lastModifiedBy>Samir Mourad</cp:lastModifiedBy>
  <cp:revision>15</cp:revision>
  <cp:lastPrinted>2007-03-05T21:16:00Z</cp:lastPrinted>
  <dcterms:created xsi:type="dcterms:W3CDTF">2024-05-13T08:05:00Z</dcterms:created>
  <dcterms:modified xsi:type="dcterms:W3CDTF">2024-05-13T08:44:00Z</dcterms:modified>
</cp:coreProperties>
</file>