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01322" w14:textId="1CB352DA" w:rsidR="00A424C3" w:rsidRPr="00A424C3" w:rsidRDefault="00F63379" w:rsidP="00A424C3">
      <w:pPr>
        <w:pStyle w:val="Title"/>
        <w:ind w:firstLine="0"/>
      </w:pPr>
      <w:r>
        <w:rPr>
          <w:noProof/>
        </w:rPr>
        <w:pict w14:anchorId="1EC26C96">
          <v:shapetype id="_x0000_t202" coordsize="21600,21600" o:spt="202" path="m,l,21600r21600,l21600,xe">
            <v:stroke joinstyle="miter"/>
            <v:path gradientshapeok="t" o:connecttype="rect"/>
          </v:shapetype>
          <v:shape id="_x0000_s1066" type="#_x0000_t202" style="position:absolute;left:0;text-align:left;margin-left:104.25pt;margin-top:-152.1pt;width:279.95pt;height:38.65pt;z-index:251672576" strokecolor="white [3212]">
            <v:textbox>
              <w:txbxContent>
                <w:p w14:paraId="785CCEF9" w14:textId="0BC33EFA" w:rsidR="00A424C3" w:rsidRPr="00A424C3" w:rsidRDefault="00A424C3" w:rsidP="00A424C3">
                  <w:pPr>
                    <w:jc w:val="center"/>
                    <w:rPr>
                      <w:rFonts w:ascii="Yu Gothic UI Light" w:eastAsia="Yu Gothic UI Light" w:hAnsi="Yu Gothic UI Light" w:cs="Arial"/>
                      <w:b/>
                      <w:bCs/>
                      <w:sz w:val="44"/>
                      <w:szCs w:val="40"/>
                    </w:rPr>
                  </w:pPr>
                  <w:r w:rsidRPr="00A424C3">
                    <w:rPr>
                      <w:rFonts w:ascii="Yu Gothic UI Light" w:eastAsia="Yu Gothic UI Light" w:hAnsi="Yu Gothic UI Light" w:cs="Arial"/>
                      <w:b/>
                      <w:bCs/>
                      <w:sz w:val="44"/>
                      <w:szCs w:val="40"/>
                      <w:rtl/>
                    </w:rPr>
                    <w:t>بسم الله الرحمن الرحيم</w:t>
                  </w:r>
                </w:p>
              </w:txbxContent>
            </v:textbox>
          </v:shape>
        </w:pict>
      </w:r>
      <w:r w:rsidR="00A424C3" w:rsidRPr="00802983">
        <w:rPr>
          <w:noProof/>
        </w:rPr>
        <w:drawing>
          <wp:anchor distT="0" distB="0" distL="114300" distR="114300" simplePos="0" relativeHeight="251656704" behindDoc="1" locked="0" layoutInCell="1" allowOverlap="1" wp14:anchorId="7CB59BAC" wp14:editId="013376CF">
            <wp:simplePos x="0" y="0"/>
            <wp:positionH relativeFrom="column">
              <wp:posOffset>-3175</wp:posOffset>
            </wp:positionH>
            <wp:positionV relativeFrom="page">
              <wp:posOffset>912216</wp:posOffset>
            </wp:positionV>
            <wp:extent cx="6410325" cy="1053465"/>
            <wp:effectExtent l="0" t="0" r="0" b="0"/>
            <wp:wrapTight wrapText="bothSides">
              <wp:wrapPolygon edited="0">
                <wp:start x="0" y="0"/>
                <wp:lineTo x="0" y="21092"/>
                <wp:lineTo x="21568" y="21092"/>
                <wp:lineTo x="21568" y="0"/>
                <wp:lineTo x="0" y="0"/>
              </wp:wrapPolygon>
            </wp:wrapTight>
            <wp:docPr id="58" name="Picture 2" descr="AECEN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2" descr="AECENAR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10325"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2868">
        <w:t>ELECTROLYZER</w:t>
      </w:r>
    </w:p>
    <w:p w14:paraId="35073DAE" w14:textId="28706ABE" w:rsidR="00AA65E8" w:rsidRPr="003429D6" w:rsidRDefault="00AA65E8" w:rsidP="0014763C">
      <w:pPr>
        <w:pStyle w:val="Subtitle"/>
        <w:spacing w:after="0" w:line="240" w:lineRule="auto"/>
        <w:ind w:firstLine="0"/>
        <w:jc w:val="center"/>
        <w:rPr>
          <w:color w:val="4472C4" w:themeColor="accent1"/>
          <w:sz w:val="32"/>
          <w:szCs w:val="32"/>
        </w:rPr>
      </w:pPr>
      <w:r w:rsidRPr="003429D6">
        <w:rPr>
          <w:color w:val="4472C4" w:themeColor="accent1"/>
          <w:sz w:val="32"/>
          <w:szCs w:val="32"/>
        </w:rPr>
        <w:t>PROCESS CONTROL</w:t>
      </w:r>
    </w:p>
    <w:p w14:paraId="6D94A34B" w14:textId="6384B180" w:rsidR="008C63FD" w:rsidRDefault="00AA65E8" w:rsidP="00E8772E">
      <w:pPr>
        <w:pStyle w:val="Subtitle"/>
        <w:spacing w:after="0" w:line="240" w:lineRule="auto"/>
        <w:ind w:firstLine="0"/>
        <w:jc w:val="center"/>
        <w:rPr>
          <w:color w:val="4472C4" w:themeColor="accent1"/>
          <w:sz w:val="32"/>
          <w:szCs w:val="32"/>
        </w:rPr>
      </w:pPr>
      <w:r w:rsidRPr="003429D6">
        <w:rPr>
          <w:color w:val="4472C4" w:themeColor="accent1"/>
          <w:sz w:val="32"/>
          <w:szCs w:val="32"/>
        </w:rPr>
        <w:t>SYSTEM</w:t>
      </w:r>
    </w:p>
    <w:p w14:paraId="749A7927" w14:textId="6526BE75" w:rsidR="00E31D9B" w:rsidRDefault="00E31D9B" w:rsidP="00E31D9B"/>
    <w:p w14:paraId="1A6580EC" w14:textId="63CCAA92" w:rsidR="00E31D9B" w:rsidRPr="00332603" w:rsidRDefault="00730BC7" w:rsidP="00332603">
      <w:pPr>
        <w:spacing w:line="240" w:lineRule="auto"/>
        <w:jc w:val="center"/>
        <w:rPr>
          <w:b/>
          <w:bCs/>
        </w:rPr>
      </w:pPr>
      <w:r w:rsidRPr="00332603">
        <w:rPr>
          <w:b/>
          <w:bCs/>
        </w:rPr>
        <w:t>Produced by: Nour Karim</w:t>
      </w:r>
    </w:p>
    <w:p w14:paraId="0B6DC3D9" w14:textId="77777777" w:rsidR="00E86316" w:rsidRDefault="00A23383" w:rsidP="00332603">
      <w:pPr>
        <w:spacing w:line="240" w:lineRule="auto"/>
        <w:jc w:val="center"/>
      </w:pPr>
      <w:r w:rsidRPr="00332603">
        <w:rPr>
          <w:b/>
          <w:bCs/>
        </w:rPr>
        <w:t xml:space="preserve">                        </w:t>
      </w:r>
      <w:r w:rsidR="00730BC7" w:rsidRPr="00332603">
        <w:rPr>
          <w:b/>
          <w:bCs/>
        </w:rPr>
        <w:t>Raja Murad</w:t>
      </w:r>
    </w:p>
    <w:p w14:paraId="2FF83B80" w14:textId="77777777" w:rsidR="00E86316" w:rsidRDefault="00E86316" w:rsidP="00332603">
      <w:pPr>
        <w:spacing w:line="240" w:lineRule="auto"/>
        <w:jc w:val="center"/>
      </w:pPr>
    </w:p>
    <w:p w14:paraId="29EEEFF1" w14:textId="19300161" w:rsidR="00E86316" w:rsidRDefault="00E86316" w:rsidP="00332603">
      <w:pPr>
        <w:spacing w:line="240" w:lineRule="auto"/>
        <w:jc w:val="center"/>
      </w:pPr>
      <w:r>
        <w:t xml:space="preserve">Last update: </w:t>
      </w:r>
      <w:r>
        <w:fldChar w:fldCharType="begin"/>
      </w:r>
      <w:r>
        <w:instrText xml:space="preserve"> DATE \@ "dddd, MMMM d, yyyy" </w:instrText>
      </w:r>
      <w:r>
        <w:fldChar w:fldCharType="separate"/>
      </w:r>
      <w:r>
        <w:rPr>
          <w:noProof/>
        </w:rPr>
        <w:t>Monday, September 20, 2021</w:t>
      </w:r>
      <w:r>
        <w:fldChar w:fldCharType="end"/>
      </w:r>
    </w:p>
    <w:p w14:paraId="5A350E2C" w14:textId="610F7B02" w:rsidR="00E31D9B" w:rsidRDefault="00E31D9B" w:rsidP="00332603">
      <w:pPr>
        <w:spacing w:line="240" w:lineRule="auto"/>
        <w:jc w:val="center"/>
      </w:pPr>
      <w:r>
        <w:br w:type="page"/>
      </w:r>
    </w:p>
    <w:sdt>
      <w:sdtPr>
        <w:rPr>
          <w:rFonts w:asciiTheme="minorHAnsi" w:eastAsiaTheme="minorHAnsi" w:hAnsiTheme="minorHAnsi" w:cstheme="minorBidi"/>
          <w:b w:val="0"/>
          <w:color w:val="auto"/>
          <w:sz w:val="24"/>
          <w:szCs w:val="22"/>
        </w:rPr>
        <w:id w:val="1979802691"/>
        <w:docPartObj>
          <w:docPartGallery w:val="Table of Contents"/>
          <w:docPartUnique/>
        </w:docPartObj>
      </w:sdtPr>
      <w:sdtEndPr>
        <w:rPr>
          <w:bCs/>
          <w:noProof/>
        </w:rPr>
      </w:sdtEndPr>
      <w:sdtContent>
        <w:p w14:paraId="0E69223D" w14:textId="406D98FB" w:rsidR="00150D1A" w:rsidRDefault="00150D1A" w:rsidP="0026394F">
          <w:pPr>
            <w:pStyle w:val="TOCHeading"/>
          </w:pPr>
          <w:r>
            <w:t>Table of Contents</w:t>
          </w:r>
        </w:p>
        <w:p w14:paraId="1DE0D7B3" w14:textId="0B942D7E" w:rsidR="00A61E08" w:rsidRDefault="00150D1A">
          <w:pPr>
            <w:pStyle w:val="TOC1"/>
            <w:tabs>
              <w:tab w:val="left" w:pos="1100"/>
              <w:tab w:val="right" w:leader="dot" w:pos="9350"/>
            </w:tabs>
            <w:rPr>
              <w:rFonts w:eastAsiaTheme="minorEastAsia"/>
              <w:noProof/>
              <w:sz w:val="22"/>
              <w:lang w:val="de-DE" w:eastAsia="de-DE"/>
            </w:rPr>
          </w:pPr>
          <w:r>
            <w:fldChar w:fldCharType="begin"/>
          </w:r>
          <w:r>
            <w:instrText xml:space="preserve"> TOC \o "1-3" \h \z \u </w:instrText>
          </w:r>
          <w:r>
            <w:fldChar w:fldCharType="separate"/>
          </w:r>
          <w:hyperlink w:anchor="_Toc83038880" w:history="1">
            <w:r w:rsidR="00A61E08" w:rsidRPr="00CD1C97">
              <w:rPr>
                <w:rStyle w:val="Hyperlink"/>
                <w:noProof/>
              </w:rPr>
              <w:t>1.</w:t>
            </w:r>
            <w:r w:rsidR="00A61E08">
              <w:rPr>
                <w:rFonts w:eastAsiaTheme="minorEastAsia"/>
                <w:noProof/>
                <w:sz w:val="22"/>
                <w:lang w:val="de-DE" w:eastAsia="de-DE"/>
              </w:rPr>
              <w:tab/>
            </w:r>
            <w:r w:rsidR="00A61E08" w:rsidRPr="00CD1C97">
              <w:rPr>
                <w:rStyle w:val="Hyperlink"/>
                <w:noProof/>
              </w:rPr>
              <w:t>Requirements and Overview</w:t>
            </w:r>
            <w:r w:rsidR="00A61E08">
              <w:rPr>
                <w:noProof/>
                <w:webHidden/>
              </w:rPr>
              <w:tab/>
            </w:r>
            <w:r w:rsidR="00A61E08">
              <w:rPr>
                <w:noProof/>
                <w:webHidden/>
              </w:rPr>
              <w:fldChar w:fldCharType="begin"/>
            </w:r>
            <w:r w:rsidR="00A61E08">
              <w:rPr>
                <w:noProof/>
                <w:webHidden/>
              </w:rPr>
              <w:instrText xml:space="preserve"> PAGEREF _Toc83038880 \h </w:instrText>
            </w:r>
            <w:r w:rsidR="00A61E08">
              <w:rPr>
                <w:noProof/>
                <w:webHidden/>
              </w:rPr>
            </w:r>
            <w:r w:rsidR="00A61E08">
              <w:rPr>
                <w:noProof/>
                <w:webHidden/>
              </w:rPr>
              <w:fldChar w:fldCharType="separate"/>
            </w:r>
            <w:r w:rsidR="00A61E08">
              <w:rPr>
                <w:noProof/>
                <w:webHidden/>
              </w:rPr>
              <w:t>3</w:t>
            </w:r>
            <w:r w:rsidR="00A61E08">
              <w:rPr>
                <w:noProof/>
                <w:webHidden/>
              </w:rPr>
              <w:fldChar w:fldCharType="end"/>
            </w:r>
          </w:hyperlink>
        </w:p>
        <w:p w14:paraId="55BFABFE" w14:textId="5492AD9C" w:rsidR="00A61E08" w:rsidRDefault="00A61E08">
          <w:pPr>
            <w:pStyle w:val="TOC1"/>
            <w:tabs>
              <w:tab w:val="left" w:pos="1100"/>
              <w:tab w:val="right" w:leader="dot" w:pos="9350"/>
            </w:tabs>
            <w:rPr>
              <w:rFonts w:eastAsiaTheme="minorEastAsia"/>
              <w:noProof/>
              <w:sz w:val="22"/>
              <w:lang w:val="de-DE" w:eastAsia="de-DE"/>
            </w:rPr>
          </w:pPr>
          <w:hyperlink w:anchor="_Toc83038881" w:history="1">
            <w:r w:rsidRPr="00CD1C97">
              <w:rPr>
                <w:rStyle w:val="Hyperlink"/>
                <w:noProof/>
              </w:rPr>
              <w:t>2.</w:t>
            </w:r>
            <w:r>
              <w:rPr>
                <w:rFonts w:eastAsiaTheme="minorEastAsia"/>
                <w:noProof/>
                <w:sz w:val="22"/>
                <w:lang w:val="de-DE" w:eastAsia="de-DE"/>
              </w:rPr>
              <w:tab/>
            </w:r>
            <w:r w:rsidRPr="00CD1C97">
              <w:rPr>
                <w:rStyle w:val="Hyperlink"/>
                <w:noProof/>
              </w:rPr>
              <w:t>Plant-End</w:t>
            </w:r>
            <w:r>
              <w:rPr>
                <w:noProof/>
                <w:webHidden/>
              </w:rPr>
              <w:tab/>
            </w:r>
            <w:r>
              <w:rPr>
                <w:noProof/>
                <w:webHidden/>
              </w:rPr>
              <w:fldChar w:fldCharType="begin"/>
            </w:r>
            <w:r>
              <w:rPr>
                <w:noProof/>
                <w:webHidden/>
              </w:rPr>
              <w:instrText xml:space="preserve"> PAGEREF _Toc83038881 \h </w:instrText>
            </w:r>
            <w:r>
              <w:rPr>
                <w:noProof/>
                <w:webHidden/>
              </w:rPr>
            </w:r>
            <w:r>
              <w:rPr>
                <w:noProof/>
                <w:webHidden/>
              </w:rPr>
              <w:fldChar w:fldCharType="separate"/>
            </w:r>
            <w:r>
              <w:rPr>
                <w:noProof/>
                <w:webHidden/>
              </w:rPr>
              <w:t>6</w:t>
            </w:r>
            <w:r>
              <w:rPr>
                <w:noProof/>
                <w:webHidden/>
              </w:rPr>
              <w:fldChar w:fldCharType="end"/>
            </w:r>
          </w:hyperlink>
        </w:p>
        <w:p w14:paraId="3536116E" w14:textId="441B3BEB" w:rsidR="00A61E08" w:rsidRDefault="00A61E08">
          <w:pPr>
            <w:pStyle w:val="TOC2"/>
            <w:tabs>
              <w:tab w:val="left" w:pos="1540"/>
              <w:tab w:val="right" w:leader="dot" w:pos="9350"/>
            </w:tabs>
            <w:rPr>
              <w:rFonts w:eastAsiaTheme="minorEastAsia"/>
              <w:noProof/>
              <w:sz w:val="22"/>
              <w:lang w:val="de-DE" w:eastAsia="de-DE"/>
            </w:rPr>
          </w:pPr>
          <w:hyperlink w:anchor="_Toc83038882" w:history="1">
            <w:r w:rsidRPr="00CD1C97">
              <w:rPr>
                <w:rStyle w:val="Hyperlink"/>
                <w:noProof/>
              </w:rPr>
              <w:t>2.1.</w:t>
            </w:r>
            <w:r>
              <w:rPr>
                <w:rFonts w:eastAsiaTheme="minorEastAsia"/>
                <w:noProof/>
                <w:sz w:val="22"/>
                <w:lang w:val="de-DE" w:eastAsia="de-DE"/>
              </w:rPr>
              <w:tab/>
            </w:r>
            <w:r w:rsidRPr="00CD1C97">
              <w:rPr>
                <w:rStyle w:val="Hyperlink"/>
                <w:noProof/>
              </w:rPr>
              <w:t>Automatic valves</w:t>
            </w:r>
            <w:r>
              <w:rPr>
                <w:noProof/>
                <w:webHidden/>
              </w:rPr>
              <w:tab/>
            </w:r>
            <w:r>
              <w:rPr>
                <w:noProof/>
                <w:webHidden/>
              </w:rPr>
              <w:fldChar w:fldCharType="begin"/>
            </w:r>
            <w:r>
              <w:rPr>
                <w:noProof/>
                <w:webHidden/>
              </w:rPr>
              <w:instrText xml:space="preserve"> PAGEREF _Toc83038882 \h </w:instrText>
            </w:r>
            <w:r>
              <w:rPr>
                <w:noProof/>
                <w:webHidden/>
              </w:rPr>
            </w:r>
            <w:r>
              <w:rPr>
                <w:noProof/>
                <w:webHidden/>
              </w:rPr>
              <w:fldChar w:fldCharType="separate"/>
            </w:r>
            <w:r>
              <w:rPr>
                <w:noProof/>
                <w:webHidden/>
              </w:rPr>
              <w:t>7</w:t>
            </w:r>
            <w:r>
              <w:rPr>
                <w:noProof/>
                <w:webHidden/>
              </w:rPr>
              <w:fldChar w:fldCharType="end"/>
            </w:r>
          </w:hyperlink>
        </w:p>
        <w:p w14:paraId="764780D9" w14:textId="02B483EF" w:rsidR="00A61E08" w:rsidRDefault="00A61E08">
          <w:pPr>
            <w:pStyle w:val="TOC3"/>
            <w:tabs>
              <w:tab w:val="left" w:pos="1823"/>
              <w:tab w:val="right" w:leader="dot" w:pos="9350"/>
            </w:tabs>
            <w:rPr>
              <w:rFonts w:eastAsiaTheme="minorEastAsia"/>
              <w:noProof/>
              <w:sz w:val="22"/>
              <w:lang w:val="de-DE" w:eastAsia="de-DE"/>
            </w:rPr>
          </w:pPr>
          <w:hyperlink w:anchor="_Toc83038883" w:history="1">
            <w:r w:rsidRPr="00CD1C97">
              <w:rPr>
                <w:rStyle w:val="Hyperlink"/>
                <w:noProof/>
              </w:rPr>
              <w:t>2.1.1.</w:t>
            </w:r>
            <w:r>
              <w:rPr>
                <w:rFonts w:eastAsiaTheme="minorEastAsia"/>
                <w:noProof/>
                <w:sz w:val="22"/>
                <w:lang w:val="de-DE" w:eastAsia="de-DE"/>
              </w:rPr>
              <w:tab/>
            </w:r>
            <w:r w:rsidRPr="00CD1C97">
              <w:rPr>
                <w:rStyle w:val="Hyperlink"/>
                <w:noProof/>
              </w:rPr>
              <w:t>Water Automatic valve</w:t>
            </w:r>
            <w:r>
              <w:rPr>
                <w:noProof/>
                <w:webHidden/>
              </w:rPr>
              <w:tab/>
            </w:r>
            <w:r>
              <w:rPr>
                <w:noProof/>
                <w:webHidden/>
              </w:rPr>
              <w:fldChar w:fldCharType="begin"/>
            </w:r>
            <w:r>
              <w:rPr>
                <w:noProof/>
                <w:webHidden/>
              </w:rPr>
              <w:instrText xml:space="preserve"> PAGEREF _Toc83038883 \h </w:instrText>
            </w:r>
            <w:r>
              <w:rPr>
                <w:noProof/>
                <w:webHidden/>
              </w:rPr>
            </w:r>
            <w:r>
              <w:rPr>
                <w:noProof/>
                <w:webHidden/>
              </w:rPr>
              <w:fldChar w:fldCharType="separate"/>
            </w:r>
            <w:r>
              <w:rPr>
                <w:noProof/>
                <w:webHidden/>
              </w:rPr>
              <w:t>7</w:t>
            </w:r>
            <w:r>
              <w:rPr>
                <w:noProof/>
                <w:webHidden/>
              </w:rPr>
              <w:fldChar w:fldCharType="end"/>
            </w:r>
          </w:hyperlink>
        </w:p>
        <w:p w14:paraId="30270782" w14:textId="5CA2D037" w:rsidR="00A61E08" w:rsidRDefault="00A61E08">
          <w:pPr>
            <w:pStyle w:val="TOC2"/>
            <w:tabs>
              <w:tab w:val="left" w:pos="1540"/>
              <w:tab w:val="right" w:leader="dot" w:pos="9350"/>
            </w:tabs>
            <w:rPr>
              <w:rFonts w:eastAsiaTheme="minorEastAsia"/>
              <w:noProof/>
              <w:sz w:val="22"/>
              <w:lang w:val="de-DE" w:eastAsia="de-DE"/>
            </w:rPr>
          </w:pPr>
          <w:hyperlink w:anchor="_Toc83038884" w:history="1">
            <w:r w:rsidRPr="00CD1C97">
              <w:rPr>
                <w:rStyle w:val="Hyperlink"/>
                <w:noProof/>
              </w:rPr>
              <w:t>2.2.</w:t>
            </w:r>
            <w:r>
              <w:rPr>
                <w:rFonts w:eastAsiaTheme="minorEastAsia"/>
                <w:noProof/>
                <w:sz w:val="22"/>
                <w:lang w:val="de-DE" w:eastAsia="de-DE"/>
              </w:rPr>
              <w:tab/>
            </w:r>
            <w:r w:rsidRPr="00CD1C97">
              <w:rPr>
                <w:rStyle w:val="Hyperlink"/>
                <w:noProof/>
              </w:rPr>
              <w:t>Gathering</w:t>
            </w:r>
            <w:r>
              <w:rPr>
                <w:noProof/>
                <w:webHidden/>
              </w:rPr>
              <w:tab/>
            </w:r>
            <w:r>
              <w:rPr>
                <w:noProof/>
                <w:webHidden/>
              </w:rPr>
              <w:fldChar w:fldCharType="begin"/>
            </w:r>
            <w:r>
              <w:rPr>
                <w:noProof/>
                <w:webHidden/>
              </w:rPr>
              <w:instrText xml:space="preserve"> PAGEREF _Toc83038884 \h </w:instrText>
            </w:r>
            <w:r>
              <w:rPr>
                <w:noProof/>
                <w:webHidden/>
              </w:rPr>
            </w:r>
            <w:r>
              <w:rPr>
                <w:noProof/>
                <w:webHidden/>
              </w:rPr>
              <w:fldChar w:fldCharType="separate"/>
            </w:r>
            <w:r>
              <w:rPr>
                <w:noProof/>
                <w:webHidden/>
              </w:rPr>
              <w:t>7</w:t>
            </w:r>
            <w:r>
              <w:rPr>
                <w:noProof/>
                <w:webHidden/>
              </w:rPr>
              <w:fldChar w:fldCharType="end"/>
            </w:r>
          </w:hyperlink>
        </w:p>
        <w:p w14:paraId="6457D7AC" w14:textId="4EC231CC" w:rsidR="00A61E08" w:rsidRDefault="00A61E08">
          <w:pPr>
            <w:pStyle w:val="TOC3"/>
            <w:tabs>
              <w:tab w:val="left" w:pos="1823"/>
              <w:tab w:val="right" w:leader="dot" w:pos="9350"/>
            </w:tabs>
            <w:rPr>
              <w:rFonts w:eastAsiaTheme="minorEastAsia"/>
              <w:noProof/>
              <w:sz w:val="22"/>
              <w:lang w:val="de-DE" w:eastAsia="de-DE"/>
            </w:rPr>
          </w:pPr>
          <w:hyperlink w:anchor="_Toc83038885" w:history="1">
            <w:r w:rsidRPr="00CD1C97">
              <w:rPr>
                <w:rStyle w:val="Hyperlink"/>
                <w:noProof/>
              </w:rPr>
              <w:t>2.2.1.</w:t>
            </w:r>
            <w:r>
              <w:rPr>
                <w:rFonts w:eastAsiaTheme="minorEastAsia"/>
                <w:noProof/>
                <w:sz w:val="22"/>
                <w:lang w:val="de-DE" w:eastAsia="de-DE"/>
              </w:rPr>
              <w:tab/>
            </w:r>
            <w:r w:rsidRPr="00CD1C97">
              <w:rPr>
                <w:rStyle w:val="Hyperlink"/>
                <w:noProof/>
              </w:rPr>
              <w:t>Automatic valves</w:t>
            </w:r>
            <w:r>
              <w:rPr>
                <w:noProof/>
                <w:webHidden/>
              </w:rPr>
              <w:tab/>
            </w:r>
            <w:r>
              <w:rPr>
                <w:noProof/>
                <w:webHidden/>
              </w:rPr>
              <w:fldChar w:fldCharType="begin"/>
            </w:r>
            <w:r>
              <w:rPr>
                <w:noProof/>
                <w:webHidden/>
              </w:rPr>
              <w:instrText xml:space="preserve"> PAGEREF _Toc83038885 \h </w:instrText>
            </w:r>
            <w:r>
              <w:rPr>
                <w:noProof/>
                <w:webHidden/>
              </w:rPr>
            </w:r>
            <w:r>
              <w:rPr>
                <w:noProof/>
                <w:webHidden/>
              </w:rPr>
              <w:fldChar w:fldCharType="separate"/>
            </w:r>
            <w:r>
              <w:rPr>
                <w:noProof/>
                <w:webHidden/>
              </w:rPr>
              <w:t>8</w:t>
            </w:r>
            <w:r>
              <w:rPr>
                <w:noProof/>
                <w:webHidden/>
              </w:rPr>
              <w:fldChar w:fldCharType="end"/>
            </w:r>
          </w:hyperlink>
        </w:p>
        <w:p w14:paraId="18F9CC56" w14:textId="3442F30F" w:rsidR="00A61E08" w:rsidRDefault="00A61E08">
          <w:pPr>
            <w:pStyle w:val="TOC1"/>
            <w:tabs>
              <w:tab w:val="left" w:pos="1100"/>
              <w:tab w:val="right" w:leader="dot" w:pos="9350"/>
            </w:tabs>
            <w:rPr>
              <w:rFonts w:eastAsiaTheme="minorEastAsia"/>
              <w:noProof/>
              <w:sz w:val="22"/>
              <w:lang w:val="de-DE" w:eastAsia="de-DE"/>
            </w:rPr>
          </w:pPr>
          <w:hyperlink w:anchor="_Toc83038886" w:history="1">
            <w:r w:rsidRPr="00CD1C97">
              <w:rPr>
                <w:rStyle w:val="Hyperlink"/>
                <w:noProof/>
              </w:rPr>
              <w:t>3.</w:t>
            </w:r>
            <w:r>
              <w:rPr>
                <w:rFonts w:eastAsiaTheme="minorEastAsia"/>
                <w:noProof/>
                <w:sz w:val="22"/>
                <w:lang w:val="de-DE" w:eastAsia="de-DE"/>
              </w:rPr>
              <w:tab/>
            </w:r>
            <w:r w:rsidRPr="00CD1C97">
              <w:rPr>
                <w:rStyle w:val="Hyperlink"/>
                <w:noProof/>
              </w:rPr>
              <w:t>Power Control Box</w:t>
            </w:r>
            <w:r>
              <w:rPr>
                <w:noProof/>
                <w:webHidden/>
              </w:rPr>
              <w:tab/>
            </w:r>
            <w:r>
              <w:rPr>
                <w:noProof/>
                <w:webHidden/>
              </w:rPr>
              <w:fldChar w:fldCharType="begin"/>
            </w:r>
            <w:r>
              <w:rPr>
                <w:noProof/>
                <w:webHidden/>
              </w:rPr>
              <w:instrText xml:space="preserve"> PAGEREF _Toc83038886 \h </w:instrText>
            </w:r>
            <w:r>
              <w:rPr>
                <w:noProof/>
                <w:webHidden/>
              </w:rPr>
            </w:r>
            <w:r>
              <w:rPr>
                <w:noProof/>
                <w:webHidden/>
              </w:rPr>
              <w:fldChar w:fldCharType="separate"/>
            </w:r>
            <w:r>
              <w:rPr>
                <w:noProof/>
                <w:webHidden/>
              </w:rPr>
              <w:t>9</w:t>
            </w:r>
            <w:r>
              <w:rPr>
                <w:noProof/>
                <w:webHidden/>
              </w:rPr>
              <w:fldChar w:fldCharType="end"/>
            </w:r>
          </w:hyperlink>
        </w:p>
        <w:p w14:paraId="4220B378" w14:textId="6937AC3D" w:rsidR="00A61E08" w:rsidRDefault="00A61E08">
          <w:pPr>
            <w:pStyle w:val="TOC2"/>
            <w:tabs>
              <w:tab w:val="left" w:pos="1540"/>
              <w:tab w:val="right" w:leader="dot" w:pos="9350"/>
            </w:tabs>
            <w:rPr>
              <w:rFonts w:eastAsiaTheme="minorEastAsia"/>
              <w:noProof/>
              <w:sz w:val="22"/>
              <w:lang w:val="de-DE" w:eastAsia="de-DE"/>
            </w:rPr>
          </w:pPr>
          <w:hyperlink w:anchor="_Toc83038887" w:history="1">
            <w:r w:rsidRPr="00CD1C97">
              <w:rPr>
                <w:rStyle w:val="Hyperlink"/>
                <w:noProof/>
              </w:rPr>
              <w:t>3.1.</w:t>
            </w:r>
            <w:r>
              <w:rPr>
                <w:rFonts w:eastAsiaTheme="minorEastAsia"/>
                <w:noProof/>
                <w:sz w:val="22"/>
                <w:lang w:val="de-DE" w:eastAsia="de-DE"/>
              </w:rPr>
              <w:tab/>
            </w:r>
            <w:r w:rsidRPr="00CD1C97">
              <w:rPr>
                <w:rStyle w:val="Hyperlink"/>
                <w:noProof/>
              </w:rPr>
              <w:t>Wiring Diagram</w:t>
            </w:r>
            <w:r>
              <w:rPr>
                <w:noProof/>
                <w:webHidden/>
              </w:rPr>
              <w:tab/>
            </w:r>
            <w:r>
              <w:rPr>
                <w:noProof/>
                <w:webHidden/>
              </w:rPr>
              <w:fldChar w:fldCharType="begin"/>
            </w:r>
            <w:r>
              <w:rPr>
                <w:noProof/>
                <w:webHidden/>
              </w:rPr>
              <w:instrText xml:space="preserve"> PAGEREF _Toc83038887 \h </w:instrText>
            </w:r>
            <w:r>
              <w:rPr>
                <w:noProof/>
                <w:webHidden/>
              </w:rPr>
            </w:r>
            <w:r>
              <w:rPr>
                <w:noProof/>
                <w:webHidden/>
              </w:rPr>
              <w:fldChar w:fldCharType="separate"/>
            </w:r>
            <w:r>
              <w:rPr>
                <w:noProof/>
                <w:webHidden/>
              </w:rPr>
              <w:t>10</w:t>
            </w:r>
            <w:r>
              <w:rPr>
                <w:noProof/>
                <w:webHidden/>
              </w:rPr>
              <w:fldChar w:fldCharType="end"/>
            </w:r>
          </w:hyperlink>
        </w:p>
        <w:p w14:paraId="7B91CD38" w14:textId="50521AC9" w:rsidR="00A61E08" w:rsidRDefault="00A61E08">
          <w:pPr>
            <w:pStyle w:val="TOC2"/>
            <w:tabs>
              <w:tab w:val="left" w:pos="1540"/>
              <w:tab w:val="right" w:leader="dot" w:pos="9350"/>
            </w:tabs>
            <w:rPr>
              <w:rFonts w:eastAsiaTheme="minorEastAsia"/>
              <w:noProof/>
              <w:sz w:val="22"/>
              <w:lang w:val="de-DE" w:eastAsia="de-DE"/>
            </w:rPr>
          </w:pPr>
          <w:hyperlink w:anchor="_Toc83038888" w:history="1">
            <w:r w:rsidRPr="00CD1C97">
              <w:rPr>
                <w:rStyle w:val="Hyperlink"/>
                <w:noProof/>
              </w:rPr>
              <w:t>3.2.</w:t>
            </w:r>
            <w:r>
              <w:rPr>
                <w:rFonts w:eastAsiaTheme="minorEastAsia"/>
                <w:noProof/>
                <w:sz w:val="22"/>
                <w:lang w:val="de-DE" w:eastAsia="de-DE"/>
              </w:rPr>
              <w:tab/>
            </w:r>
            <w:r w:rsidRPr="00CD1C97">
              <w:rPr>
                <w:rStyle w:val="Hyperlink"/>
                <w:noProof/>
              </w:rPr>
              <w:t>Level Detector</w:t>
            </w:r>
            <w:r>
              <w:rPr>
                <w:noProof/>
                <w:webHidden/>
              </w:rPr>
              <w:tab/>
            </w:r>
            <w:r>
              <w:rPr>
                <w:noProof/>
                <w:webHidden/>
              </w:rPr>
              <w:fldChar w:fldCharType="begin"/>
            </w:r>
            <w:r>
              <w:rPr>
                <w:noProof/>
                <w:webHidden/>
              </w:rPr>
              <w:instrText xml:space="preserve"> PAGEREF _Toc83038888 \h </w:instrText>
            </w:r>
            <w:r>
              <w:rPr>
                <w:noProof/>
                <w:webHidden/>
              </w:rPr>
            </w:r>
            <w:r>
              <w:rPr>
                <w:noProof/>
                <w:webHidden/>
              </w:rPr>
              <w:fldChar w:fldCharType="separate"/>
            </w:r>
            <w:r>
              <w:rPr>
                <w:noProof/>
                <w:webHidden/>
              </w:rPr>
              <w:t>11</w:t>
            </w:r>
            <w:r>
              <w:rPr>
                <w:noProof/>
                <w:webHidden/>
              </w:rPr>
              <w:fldChar w:fldCharType="end"/>
            </w:r>
          </w:hyperlink>
        </w:p>
        <w:p w14:paraId="237ADA40" w14:textId="7CD78BB5" w:rsidR="00A61E08" w:rsidRDefault="00A61E08">
          <w:pPr>
            <w:pStyle w:val="TOC3"/>
            <w:tabs>
              <w:tab w:val="left" w:pos="1823"/>
              <w:tab w:val="right" w:leader="dot" w:pos="9350"/>
            </w:tabs>
            <w:rPr>
              <w:rFonts w:eastAsiaTheme="minorEastAsia"/>
              <w:noProof/>
              <w:sz w:val="22"/>
              <w:lang w:val="de-DE" w:eastAsia="de-DE"/>
            </w:rPr>
          </w:pPr>
          <w:hyperlink w:anchor="_Toc83038889" w:history="1">
            <w:r w:rsidRPr="00CD1C97">
              <w:rPr>
                <w:rStyle w:val="Hyperlink"/>
                <w:noProof/>
              </w:rPr>
              <w:t>3.2.1.</w:t>
            </w:r>
            <w:r>
              <w:rPr>
                <w:rFonts w:eastAsiaTheme="minorEastAsia"/>
                <w:noProof/>
                <w:sz w:val="22"/>
                <w:lang w:val="de-DE" w:eastAsia="de-DE"/>
              </w:rPr>
              <w:tab/>
            </w:r>
            <w:r w:rsidRPr="00CD1C97">
              <w:rPr>
                <w:rStyle w:val="Hyperlink"/>
                <w:noProof/>
              </w:rPr>
              <w:t>Schematics and Principle of Operation</w:t>
            </w:r>
            <w:r>
              <w:rPr>
                <w:noProof/>
                <w:webHidden/>
              </w:rPr>
              <w:tab/>
            </w:r>
            <w:r>
              <w:rPr>
                <w:noProof/>
                <w:webHidden/>
              </w:rPr>
              <w:fldChar w:fldCharType="begin"/>
            </w:r>
            <w:r>
              <w:rPr>
                <w:noProof/>
                <w:webHidden/>
              </w:rPr>
              <w:instrText xml:space="preserve"> PAGEREF _Toc83038889 \h </w:instrText>
            </w:r>
            <w:r>
              <w:rPr>
                <w:noProof/>
                <w:webHidden/>
              </w:rPr>
            </w:r>
            <w:r>
              <w:rPr>
                <w:noProof/>
                <w:webHidden/>
              </w:rPr>
              <w:fldChar w:fldCharType="separate"/>
            </w:r>
            <w:r>
              <w:rPr>
                <w:noProof/>
                <w:webHidden/>
              </w:rPr>
              <w:t>12</w:t>
            </w:r>
            <w:r>
              <w:rPr>
                <w:noProof/>
                <w:webHidden/>
              </w:rPr>
              <w:fldChar w:fldCharType="end"/>
            </w:r>
          </w:hyperlink>
        </w:p>
        <w:p w14:paraId="3B139B4C" w14:textId="14E10C51" w:rsidR="00A61E08" w:rsidRDefault="00A61E08">
          <w:pPr>
            <w:pStyle w:val="TOC2"/>
            <w:tabs>
              <w:tab w:val="left" w:pos="1540"/>
              <w:tab w:val="right" w:leader="dot" w:pos="9350"/>
            </w:tabs>
            <w:rPr>
              <w:rFonts w:eastAsiaTheme="minorEastAsia"/>
              <w:noProof/>
              <w:sz w:val="22"/>
              <w:lang w:val="de-DE" w:eastAsia="de-DE"/>
            </w:rPr>
          </w:pPr>
          <w:hyperlink w:anchor="_Toc83038890" w:history="1">
            <w:r w:rsidRPr="00CD1C97">
              <w:rPr>
                <w:rStyle w:val="Hyperlink"/>
                <w:noProof/>
              </w:rPr>
              <w:t>3.3.</w:t>
            </w:r>
            <w:r>
              <w:rPr>
                <w:rFonts w:eastAsiaTheme="minorEastAsia"/>
                <w:noProof/>
                <w:sz w:val="22"/>
                <w:lang w:val="de-DE" w:eastAsia="de-DE"/>
              </w:rPr>
              <w:tab/>
            </w:r>
            <w:r w:rsidRPr="00CD1C97">
              <w:rPr>
                <w:rStyle w:val="Hyperlink"/>
                <w:noProof/>
              </w:rPr>
              <w:t>Flow Chart and Source Code</w:t>
            </w:r>
            <w:r>
              <w:rPr>
                <w:noProof/>
                <w:webHidden/>
              </w:rPr>
              <w:tab/>
            </w:r>
            <w:r>
              <w:rPr>
                <w:noProof/>
                <w:webHidden/>
              </w:rPr>
              <w:fldChar w:fldCharType="begin"/>
            </w:r>
            <w:r>
              <w:rPr>
                <w:noProof/>
                <w:webHidden/>
              </w:rPr>
              <w:instrText xml:space="preserve"> PAGEREF _Toc83038890 \h </w:instrText>
            </w:r>
            <w:r>
              <w:rPr>
                <w:noProof/>
                <w:webHidden/>
              </w:rPr>
            </w:r>
            <w:r>
              <w:rPr>
                <w:noProof/>
                <w:webHidden/>
              </w:rPr>
              <w:fldChar w:fldCharType="separate"/>
            </w:r>
            <w:r>
              <w:rPr>
                <w:noProof/>
                <w:webHidden/>
              </w:rPr>
              <w:t>14</w:t>
            </w:r>
            <w:r>
              <w:rPr>
                <w:noProof/>
                <w:webHidden/>
              </w:rPr>
              <w:fldChar w:fldCharType="end"/>
            </w:r>
          </w:hyperlink>
        </w:p>
        <w:p w14:paraId="7A398879" w14:textId="054D486E" w:rsidR="00A61E08" w:rsidRDefault="00A61E08">
          <w:pPr>
            <w:pStyle w:val="TOC1"/>
            <w:tabs>
              <w:tab w:val="left" w:pos="1100"/>
              <w:tab w:val="right" w:leader="dot" w:pos="9350"/>
            </w:tabs>
            <w:rPr>
              <w:rFonts w:eastAsiaTheme="minorEastAsia"/>
              <w:noProof/>
              <w:sz w:val="22"/>
              <w:lang w:val="de-DE" w:eastAsia="de-DE"/>
            </w:rPr>
          </w:pPr>
          <w:hyperlink w:anchor="_Toc83038891" w:history="1">
            <w:r w:rsidRPr="00CD1C97">
              <w:rPr>
                <w:rStyle w:val="Hyperlink"/>
                <w:noProof/>
              </w:rPr>
              <w:t>4.</w:t>
            </w:r>
            <w:r>
              <w:rPr>
                <w:rFonts w:eastAsiaTheme="minorEastAsia"/>
                <w:noProof/>
                <w:sz w:val="22"/>
                <w:lang w:val="de-DE" w:eastAsia="de-DE"/>
              </w:rPr>
              <w:tab/>
            </w:r>
            <w:r w:rsidRPr="00CD1C97">
              <w:rPr>
                <w:rStyle w:val="Hyperlink"/>
                <w:noProof/>
              </w:rPr>
              <w:t>User-End</w:t>
            </w:r>
            <w:r>
              <w:rPr>
                <w:noProof/>
                <w:webHidden/>
              </w:rPr>
              <w:tab/>
            </w:r>
            <w:r>
              <w:rPr>
                <w:noProof/>
                <w:webHidden/>
              </w:rPr>
              <w:fldChar w:fldCharType="begin"/>
            </w:r>
            <w:r>
              <w:rPr>
                <w:noProof/>
                <w:webHidden/>
              </w:rPr>
              <w:instrText xml:space="preserve"> PAGEREF _Toc83038891 \h </w:instrText>
            </w:r>
            <w:r>
              <w:rPr>
                <w:noProof/>
                <w:webHidden/>
              </w:rPr>
            </w:r>
            <w:r>
              <w:rPr>
                <w:noProof/>
                <w:webHidden/>
              </w:rPr>
              <w:fldChar w:fldCharType="separate"/>
            </w:r>
            <w:r>
              <w:rPr>
                <w:noProof/>
                <w:webHidden/>
              </w:rPr>
              <w:t>17</w:t>
            </w:r>
            <w:r>
              <w:rPr>
                <w:noProof/>
                <w:webHidden/>
              </w:rPr>
              <w:fldChar w:fldCharType="end"/>
            </w:r>
          </w:hyperlink>
        </w:p>
        <w:p w14:paraId="0C35904F" w14:textId="38F31035" w:rsidR="00A61E08" w:rsidRDefault="00A61E08">
          <w:pPr>
            <w:pStyle w:val="TOC2"/>
            <w:tabs>
              <w:tab w:val="left" w:pos="1540"/>
              <w:tab w:val="right" w:leader="dot" w:pos="9350"/>
            </w:tabs>
            <w:rPr>
              <w:rFonts w:eastAsiaTheme="minorEastAsia"/>
              <w:noProof/>
              <w:sz w:val="22"/>
              <w:lang w:val="de-DE" w:eastAsia="de-DE"/>
            </w:rPr>
          </w:pPr>
          <w:hyperlink w:anchor="_Toc83038892" w:history="1">
            <w:r w:rsidRPr="00CD1C97">
              <w:rPr>
                <w:rStyle w:val="Hyperlink"/>
                <w:noProof/>
              </w:rPr>
              <w:t>4.1.</w:t>
            </w:r>
            <w:r>
              <w:rPr>
                <w:rFonts w:eastAsiaTheme="minorEastAsia"/>
                <w:noProof/>
                <w:sz w:val="22"/>
                <w:lang w:val="de-DE" w:eastAsia="de-DE"/>
              </w:rPr>
              <w:tab/>
            </w:r>
            <w:r w:rsidRPr="00CD1C97">
              <w:rPr>
                <w:rStyle w:val="Hyperlink"/>
                <w:noProof/>
              </w:rPr>
              <w:t>GUI</w:t>
            </w:r>
            <w:r>
              <w:rPr>
                <w:noProof/>
                <w:webHidden/>
              </w:rPr>
              <w:tab/>
            </w:r>
            <w:r>
              <w:rPr>
                <w:noProof/>
                <w:webHidden/>
              </w:rPr>
              <w:fldChar w:fldCharType="begin"/>
            </w:r>
            <w:r>
              <w:rPr>
                <w:noProof/>
                <w:webHidden/>
              </w:rPr>
              <w:instrText xml:space="preserve"> PAGEREF _Toc83038892 \h </w:instrText>
            </w:r>
            <w:r>
              <w:rPr>
                <w:noProof/>
                <w:webHidden/>
              </w:rPr>
            </w:r>
            <w:r>
              <w:rPr>
                <w:noProof/>
                <w:webHidden/>
              </w:rPr>
              <w:fldChar w:fldCharType="separate"/>
            </w:r>
            <w:r>
              <w:rPr>
                <w:noProof/>
                <w:webHidden/>
              </w:rPr>
              <w:t>17</w:t>
            </w:r>
            <w:r>
              <w:rPr>
                <w:noProof/>
                <w:webHidden/>
              </w:rPr>
              <w:fldChar w:fldCharType="end"/>
            </w:r>
          </w:hyperlink>
        </w:p>
        <w:p w14:paraId="7DEDCE08" w14:textId="32F3E64F" w:rsidR="00A61E08" w:rsidRDefault="00A61E08">
          <w:pPr>
            <w:pStyle w:val="TOC2"/>
            <w:tabs>
              <w:tab w:val="left" w:pos="1540"/>
              <w:tab w:val="right" w:leader="dot" w:pos="9350"/>
            </w:tabs>
            <w:rPr>
              <w:rFonts w:eastAsiaTheme="minorEastAsia"/>
              <w:noProof/>
              <w:sz w:val="22"/>
              <w:lang w:val="de-DE" w:eastAsia="de-DE"/>
            </w:rPr>
          </w:pPr>
          <w:hyperlink w:anchor="_Toc83038893" w:history="1">
            <w:r w:rsidRPr="00CD1C97">
              <w:rPr>
                <w:rStyle w:val="Hyperlink"/>
                <w:noProof/>
              </w:rPr>
              <w:t>4.2.</w:t>
            </w:r>
            <w:r>
              <w:rPr>
                <w:rFonts w:eastAsiaTheme="minorEastAsia"/>
                <w:noProof/>
                <w:sz w:val="22"/>
                <w:lang w:val="de-DE" w:eastAsia="de-DE"/>
              </w:rPr>
              <w:tab/>
            </w:r>
            <w:r w:rsidRPr="00CD1C97">
              <w:rPr>
                <w:rStyle w:val="Hyperlink"/>
                <w:noProof/>
              </w:rPr>
              <w:t>Controller</w:t>
            </w:r>
            <w:r>
              <w:rPr>
                <w:noProof/>
                <w:webHidden/>
              </w:rPr>
              <w:tab/>
            </w:r>
            <w:r>
              <w:rPr>
                <w:noProof/>
                <w:webHidden/>
              </w:rPr>
              <w:fldChar w:fldCharType="begin"/>
            </w:r>
            <w:r>
              <w:rPr>
                <w:noProof/>
                <w:webHidden/>
              </w:rPr>
              <w:instrText xml:space="preserve"> PAGEREF _Toc83038893 \h </w:instrText>
            </w:r>
            <w:r>
              <w:rPr>
                <w:noProof/>
                <w:webHidden/>
              </w:rPr>
            </w:r>
            <w:r>
              <w:rPr>
                <w:noProof/>
                <w:webHidden/>
              </w:rPr>
              <w:fldChar w:fldCharType="separate"/>
            </w:r>
            <w:r>
              <w:rPr>
                <w:noProof/>
                <w:webHidden/>
              </w:rPr>
              <w:t>19</w:t>
            </w:r>
            <w:r>
              <w:rPr>
                <w:noProof/>
                <w:webHidden/>
              </w:rPr>
              <w:fldChar w:fldCharType="end"/>
            </w:r>
          </w:hyperlink>
        </w:p>
        <w:p w14:paraId="72533681" w14:textId="270616F9" w:rsidR="00150D1A" w:rsidRDefault="00150D1A" w:rsidP="00150D1A">
          <w:pPr>
            <w:ind w:firstLine="0"/>
          </w:pPr>
          <w:r>
            <w:rPr>
              <w:b/>
              <w:bCs/>
              <w:noProof/>
            </w:rPr>
            <w:fldChar w:fldCharType="end"/>
          </w:r>
        </w:p>
      </w:sdtContent>
    </w:sdt>
    <w:p w14:paraId="78003A84" w14:textId="519FEE0C" w:rsidR="002642E2" w:rsidRPr="002642E2" w:rsidRDefault="00DA7E7A" w:rsidP="0090777D">
      <w:r>
        <w:br w:type="page"/>
      </w:r>
    </w:p>
    <w:p w14:paraId="30B17782" w14:textId="4632DCBE" w:rsidR="00951AE4" w:rsidRDefault="007221A3" w:rsidP="0026394F">
      <w:pPr>
        <w:pStyle w:val="Heading1"/>
      </w:pPr>
      <w:bookmarkStart w:id="0" w:name="_Toc83038880"/>
      <w:r>
        <w:lastRenderedPageBreak/>
        <w:t xml:space="preserve">Requirements </w:t>
      </w:r>
      <w:r w:rsidR="002A3915">
        <w:t>and Overview</w:t>
      </w:r>
      <w:bookmarkEnd w:id="0"/>
    </w:p>
    <w:p w14:paraId="75EDC8D3" w14:textId="7E0C099F" w:rsidR="00A62FA8" w:rsidRDefault="00A62FA8" w:rsidP="0087164A">
      <w:pPr>
        <w:jc w:val="both"/>
      </w:pPr>
      <w:r>
        <w:t xml:space="preserve">The electrolyzer </w:t>
      </w:r>
      <w:r w:rsidR="005B5D55">
        <w:t xml:space="preserve">process control </w:t>
      </w:r>
      <w:r>
        <w:t xml:space="preserve">system to be implemented should have the following </w:t>
      </w:r>
      <w:r w:rsidR="004D6966">
        <w:t xml:space="preserve">technical </w:t>
      </w:r>
      <w:r>
        <w:t>requirements:</w:t>
      </w:r>
    </w:p>
    <w:p w14:paraId="54C8111B" w14:textId="77777777" w:rsidR="0087164A" w:rsidRDefault="0087164A" w:rsidP="0087164A">
      <w:pPr>
        <w:pStyle w:val="ListParagraph"/>
        <w:numPr>
          <w:ilvl w:val="0"/>
          <w:numId w:val="11"/>
        </w:numPr>
        <w:jc w:val="both"/>
      </w:pPr>
      <w:r>
        <w:t>The user must be able to switch between manual and auto modes.</w:t>
      </w:r>
    </w:p>
    <w:p w14:paraId="284B45C2" w14:textId="11E48155" w:rsidR="002A3915" w:rsidRDefault="0087164A" w:rsidP="0087164A">
      <w:pPr>
        <w:pStyle w:val="ListParagraph"/>
        <w:numPr>
          <w:ilvl w:val="0"/>
          <w:numId w:val="11"/>
        </w:numPr>
        <w:jc w:val="both"/>
      </w:pPr>
      <w:r>
        <w:t>The user must be able to control the electrolyzer plant from a minimum distance of</w:t>
      </w:r>
      <w:r w:rsidR="00DB72C9">
        <w:t xml:space="preserve"> 50 meters. </w:t>
      </w:r>
    </w:p>
    <w:p w14:paraId="064254B4" w14:textId="669C868F" w:rsidR="00933AB7" w:rsidRDefault="00933AB7" w:rsidP="0087164A">
      <w:pPr>
        <w:pStyle w:val="ListParagraph"/>
        <w:numPr>
          <w:ilvl w:val="0"/>
          <w:numId w:val="11"/>
        </w:numPr>
        <w:jc w:val="both"/>
      </w:pPr>
      <w:r>
        <w:t>The user must be able to monitor different sensor data on a well-organized GUI.</w:t>
      </w:r>
    </w:p>
    <w:p w14:paraId="1DE313D6" w14:textId="5B312298" w:rsidR="005B5D55" w:rsidRDefault="005B5D55" w:rsidP="0087164A">
      <w:pPr>
        <w:pStyle w:val="ListParagraph"/>
        <w:numPr>
          <w:ilvl w:val="0"/>
          <w:numId w:val="11"/>
        </w:numPr>
        <w:jc w:val="both"/>
      </w:pPr>
      <w:r>
        <w:t xml:space="preserve">The user must be able to </w:t>
      </w:r>
      <w:r w:rsidR="004D6966">
        <w:t xml:space="preserve">select </w:t>
      </w:r>
      <w:r w:rsidR="00CD63CE">
        <w:t xml:space="preserve">the valves’ opening angles from the GUI. </w:t>
      </w:r>
    </w:p>
    <w:p w14:paraId="0709063A" w14:textId="3F80F639" w:rsidR="00B02A6D" w:rsidRDefault="002709DB" w:rsidP="0087164A">
      <w:pPr>
        <w:pStyle w:val="ListParagraph"/>
        <w:numPr>
          <w:ilvl w:val="0"/>
          <w:numId w:val="11"/>
        </w:numPr>
        <w:jc w:val="both"/>
      </w:pPr>
      <w:r>
        <w:t xml:space="preserve">The system must have </w:t>
      </w:r>
      <w:r w:rsidR="00090B60">
        <w:t xml:space="preserve">a </w:t>
      </w:r>
      <w:r>
        <w:t xml:space="preserve">2-way communication channel. </w:t>
      </w:r>
    </w:p>
    <w:p w14:paraId="6903D6D6" w14:textId="78B3EBED" w:rsidR="000F0F2E" w:rsidRDefault="00A545F4" w:rsidP="00591AD1">
      <w:pPr>
        <w:ind w:firstLine="432"/>
        <w:jc w:val="both"/>
      </w:pPr>
      <w:r>
        <w:t xml:space="preserve">In other words, the system functionality can be summarized by the following </w:t>
      </w:r>
      <w:r w:rsidR="00591AD1">
        <w:t>graphical representation</w:t>
      </w:r>
      <w:r w:rsidR="00F41E4E">
        <w:t>:</w:t>
      </w:r>
    </w:p>
    <w:p w14:paraId="296EED6B" w14:textId="3D889AD0" w:rsidR="00F41E4E" w:rsidRDefault="00D86FF7" w:rsidP="002E4A65">
      <w:pPr>
        <w:ind w:left="-450" w:firstLine="0"/>
        <w:jc w:val="center"/>
      </w:pPr>
      <w:r>
        <w:rPr>
          <w:noProof/>
        </w:rPr>
        <w:drawing>
          <wp:inline distT="0" distB="0" distL="0" distR="0" wp14:anchorId="01AF65DF" wp14:editId="2E6186B7">
            <wp:extent cx="6458738" cy="3152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64552" cy="3155613"/>
                    </a:xfrm>
                    <a:prstGeom prst="rect">
                      <a:avLst/>
                    </a:prstGeom>
                    <a:noFill/>
                    <a:ln>
                      <a:noFill/>
                    </a:ln>
                  </pic:spPr>
                </pic:pic>
              </a:graphicData>
            </a:graphic>
          </wp:inline>
        </w:drawing>
      </w:r>
    </w:p>
    <w:p w14:paraId="3CA7E079" w14:textId="5B9EBEB2" w:rsidR="004E620D" w:rsidRDefault="003C5846" w:rsidP="00411905">
      <w:pPr>
        <w:ind w:firstLine="0"/>
        <w:jc w:val="both"/>
      </w:pPr>
      <w:r>
        <w:tab/>
      </w:r>
      <w:r w:rsidR="00411905">
        <w:t>The system can be divided into 3 subcategories; The plant side where the electrolyzer setup is set, the power control</w:t>
      </w:r>
      <w:r w:rsidR="00D1180E">
        <w:t xml:space="preserve"> unit that handles all the control procedure</w:t>
      </w:r>
      <w:r w:rsidR="00411905">
        <w:t xml:space="preserve">, and the user side where all the controls are set. </w:t>
      </w:r>
    </w:p>
    <w:p w14:paraId="74068755" w14:textId="77777777" w:rsidR="00E035F9" w:rsidRDefault="00E035F9" w:rsidP="00411905">
      <w:pPr>
        <w:ind w:firstLine="0"/>
        <w:jc w:val="both"/>
      </w:pPr>
    </w:p>
    <w:p w14:paraId="6FE94194" w14:textId="77777777" w:rsidR="00E035F9" w:rsidRDefault="004E620D" w:rsidP="00E035F9">
      <w:pPr>
        <w:keepNext/>
        <w:spacing w:line="259" w:lineRule="auto"/>
        <w:ind w:firstLine="0"/>
        <w:jc w:val="center"/>
      </w:pPr>
      <w:r>
        <w:br w:type="page"/>
      </w:r>
      <w:r w:rsidR="00E035F9">
        <w:rPr>
          <w:noProof/>
        </w:rPr>
        <w:lastRenderedPageBreak/>
        <w:drawing>
          <wp:inline distT="0" distB="0" distL="0" distR="0" wp14:anchorId="61A5A9ED" wp14:editId="67850E30">
            <wp:extent cx="5156791" cy="32846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0">
                      <a:extLst>
                        <a:ext uri="{28A0092B-C50C-407E-A947-70E740481C1C}">
                          <a14:useLocalDpi xmlns:a14="http://schemas.microsoft.com/office/drawing/2010/main" val="0"/>
                        </a:ext>
                      </a:extLst>
                    </a:blip>
                    <a:srcRect l="6542" t="11372" r="32976" b="20140"/>
                    <a:stretch/>
                  </pic:blipFill>
                  <pic:spPr bwMode="auto">
                    <a:xfrm>
                      <a:off x="0" y="0"/>
                      <a:ext cx="5166906" cy="3291073"/>
                    </a:xfrm>
                    <a:prstGeom prst="rect">
                      <a:avLst/>
                    </a:prstGeom>
                    <a:noFill/>
                    <a:ln>
                      <a:noFill/>
                    </a:ln>
                    <a:extLst>
                      <a:ext uri="{53640926-AAD7-44D8-BBD7-CCE9431645EC}">
                        <a14:shadowObscured xmlns:a14="http://schemas.microsoft.com/office/drawing/2010/main"/>
                      </a:ext>
                    </a:extLst>
                  </pic:spPr>
                </pic:pic>
              </a:graphicData>
            </a:graphic>
          </wp:inline>
        </w:drawing>
      </w:r>
    </w:p>
    <w:p w14:paraId="7BECD6F8" w14:textId="06458F5F" w:rsidR="00E035F9" w:rsidRDefault="00E035F9" w:rsidP="00E035F9">
      <w:pPr>
        <w:pStyle w:val="Caption"/>
        <w:jc w:val="center"/>
      </w:pPr>
      <w:r>
        <w:t xml:space="preserve">Figure </w:t>
      </w:r>
      <w:r w:rsidR="00F63379">
        <w:fldChar w:fldCharType="begin"/>
      </w:r>
      <w:r w:rsidR="00F63379">
        <w:instrText xml:space="preserve"> SEQ Figure \* ARABIC </w:instrText>
      </w:r>
      <w:r w:rsidR="00F63379">
        <w:fldChar w:fldCharType="separate"/>
      </w:r>
      <w:r w:rsidR="00AF6A48">
        <w:rPr>
          <w:noProof/>
        </w:rPr>
        <w:t>1</w:t>
      </w:r>
      <w:r w:rsidR="00F63379">
        <w:rPr>
          <w:noProof/>
        </w:rPr>
        <w:fldChar w:fldCharType="end"/>
      </w:r>
      <w:r>
        <w:t>. User-end</w:t>
      </w:r>
    </w:p>
    <w:p w14:paraId="4E75E7E6" w14:textId="77777777" w:rsidR="00E035F9" w:rsidRDefault="00E035F9" w:rsidP="00E035F9">
      <w:pPr>
        <w:keepNext/>
        <w:spacing w:line="259" w:lineRule="auto"/>
        <w:ind w:firstLine="0"/>
        <w:jc w:val="center"/>
      </w:pPr>
      <w:r>
        <w:rPr>
          <w:noProof/>
        </w:rPr>
        <w:drawing>
          <wp:inline distT="0" distB="0" distL="0" distR="0" wp14:anchorId="6517668C" wp14:editId="5898FB3C">
            <wp:extent cx="3009014" cy="401201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8153" cy="4037538"/>
                    </a:xfrm>
                    <a:prstGeom prst="rect">
                      <a:avLst/>
                    </a:prstGeom>
                    <a:noFill/>
                    <a:ln>
                      <a:noFill/>
                    </a:ln>
                  </pic:spPr>
                </pic:pic>
              </a:graphicData>
            </a:graphic>
          </wp:inline>
        </w:drawing>
      </w:r>
    </w:p>
    <w:p w14:paraId="17C1C0F6" w14:textId="1C108E63" w:rsidR="00E035F9" w:rsidRDefault="00E035F9" w:rsidP="00E035F9">
      <w:pPr>
        <w:pStyle w:val="Caption"/>
        <w:jc w:val="center"/>
      </w:pPr>
      <w:r>
        <w:t xml:space="preserve">Figure </w:t>
      </w:r>
      <w:r w:rsidR="00F63379">
        <w:fldChar w:fldCharType="begin"/>
      </w:r>
      <w:r w:rsidR="00F63379">
        <w:instrText xml:space="preserve"> SEQ Figure \* ARABIC </w:instrText>
      </w:r>
      <w:r w:rsidR="00F63379">
        <w:fldChar w:fldCharType="separate"/>
      </w:r>
      <w:r>
        <w:rPr>
          <w:noProof/>
        </w:rPr>
        <w:t>2</w:t>
      </w:r>
      <w:r w:rsidR="00F63379">
        <w:rPr>
          <w:noProof/>
        </w:rPr>
        <w:fldChar w:fldCharType="end"/>
      </w:r>
      <w:r>
        <w:t>. power control box</w:t>
      </w:r>
    </w:p>
    <w:p w14:paraId="7647BF75" w14:textId="77777777" w:rsidR="00E035F9" w:rsidRDefault="00E035F9" w:rsidP="00E035F9">
      <w:pPr>
        <w:keepNext/>
        <w:spacing w:line="259" w:lineRule="auto"/>
        <w:ind w:firstLine="0"/>
        <w:jc w:val="center"/>
      </w:pPr>
      <w:r>
        <w:rPr>
          <w:noProof/>
        </w:rPr>
        <w:lastRenderedPageBreak/>
        <w:drawing>
          <wp:inline distT="0" distB="0" distL="0" distR="0" wp14:anchorId="77AD9D8D" wp14:editId="2AB3C893">
            <wp:extent cx="4274289" cy="459336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2">
                      <a:extLst>
                        <a:ext uri="{28A0092B-C50C-407E-A947-70E740481C1C}">
                          <a14:useLocalDpi xmlns:a14="http://schemas.microsoft.com/office/drawing/2010/main" val="0"/>
                        </a:ext>
                      </a:extLst>
                    </a:blip>
                    <a:srcRect l="24888" t="25786" b="36469"/>
                    <a:stretch/>
                  </pic:blipFill>
                  <pic:spPr bwMode="auto">
                    <a:xfrm>
                      <a:off x="0" y="0"/>
                      <a:ext cx="4285223" cy="4605117"/>
                    </a:xfrm>
                    <a:prstGeom prst="rect">
                      <a:avLst/>
                    </a:prstGeom>
                    <a:noFill/>
                    <a:ln>
                      <a:noFill/>
                    </a:ln>
                    <a:extLst>
                      <a:ext uri="{53640926-AAD7-44D8-BBD7-CCE9431645EC}">
                        <a14:shadowObscured xmlns:a14="http://schemas.microsoft.com/office/drawing/2010/main"/>
                      </a:ext>
                    </a:extLst>
                  </pic:spPr>
                </pic:pic>
              </a:graphicData>
            </a:graphic>
          </wp:inline>
        </w:drawing>
      </w:r>
    </w:p>
    <w:p w14:paraId="42F2A10E" w14:textId="6DDD0218" w:rsidR="003C5846" w:rsidRDefault="00E035F9" w:rsidP="00E035F9">
      <w:pPr>
        <w:pStyle w:val="Caption"/>
        <w:jc w:val="center"/>
      </w:pPr>
      <w:r>
        <w:t xml:space="preserve">Figure </w:t>
      </w:r>
      <w:r w:rsidR="00F63379">
        <w:fldChar w:fldCharType="begin"/>
      </w:r>
      <w:r w:rsidR="00F63379">
        <w:instrText xml:space="preserve"> SEQ Figure \* ARABIC </w:instrText>
      </w:r>
      <w:r w:rsidR="00F63379">
        <w:fldChar w:fldCharType="separate"/>
      </w:r>
      <w:r>
        <w:rPr>
          <w:noProof/>
        </w:rPr>
        <w:t>3</w:t>
      </w:r>
      <w:r w:rsidR="00F63379">
        <w:rPr>
          <w:noProof/>
        </w:rPr>
        <w:fldChar w:fldCharType="end"/>
      </w:r>
      <w:r>
        <w:t>. plant-end</w:t>
      </w:r>
    </w:p>
    <w:p w14:paraId="3B3F10AB" w14:textId="77777777" w:rsidR="00E035F9" w:rsidRPr="002A3915" w:rsidRDefault="00E035F9" w:rsidP="004E620D">
      <w:pPr>
        <w:spacing w:line="259" w:lineRule="auto"/>
        <w:ind w:firstLine="0"/>
      </w:pPr>
    </w:p>
    <w:p w14:paraId="2D131015" w14:textId="59B83060" w:rsidR="004E620D" w:rsidRDefault="00125CBA" w:rsidP="0026394F">
      <w:pPr>
        <w:pStyle w:val="Heading1"/>
      </w:pPr>
      <w:bookmarkStart w:id="1" w:name="_Toc83038881"/>
      <w:r>
        <w:lastRenderedPageBreak/>
        <w:t>Plant-End</w:t>
      </w:r>
      <w:bookmarkEnd w:id="1"/>
    </w:p>
    <w:p w14:paraId="0A24B4BC" w14:textId="58505D0D" w:rsidR="00082010" w:rsidRDefault="00082010" w:rsidP="00082010">
      <w:pPr>
        <w:ind w:firstLine="0"/>
        <w:jc w:val="center"/>
      </w:pPr>
      <w:r>
        <w:rPr>
          <w:noProof/>
        </w:rPr>
        <w:drawing>
          <wp:inline distT="0" distB="0" distL="0" distR="0" wp14:anchorId="671A85DB" wp14:editId="59881CF0">
            <wp:extent cx="5943600" cy="3275965"/>
            <wp:effectExtent l="0" t="0" r="0" b="0"/>
            <wp:docPr id="3"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275965"/>
                    </a:xfrm>
                    <a:prstGeom prst="rect">
                      <a:avLst/>
                    </a:prstGeom>
                    <a:noFill/>
                    <a:ln>
                      <a:noFill/>
                    </a:ln>
                  </pic:spPr>
                </pic:pic>
              </a:graphicData>
            </a:graphic>
          </wp:inline>
        </w:drawing>
      </w:r>
    </w:p>
    <w:p w14:paraId="4AAC6754" w14:textId="62DD2138" w:rsidR="006A7DFF" w:rsidRDefault="006A7DFF" w:rsidP="00082010">
      <w:pPr>
        <w:ind w:firstLine="0"/>
        <w:jc w:val="center"/>
      </w:pPr>
      <w:r>
        <w:rPr>
          <w:noProof/>
        </w:rPr>
        <w:drawing>
          <wp:anchor distT="0" distB="0" distL="114300" distR="114300" simplePos="0" relativeHeight="251659776" behindDoc="1" locked="0" layoutInCell="1" allowOverlap="1" wp14:anchorId="67FD9FD7" wp14:editId="2FE8AE5B">
            <wp:simplePos x="0" y="0"/>
            <wp:positionH relativeFrom="column">
              <wp:posOffset>0</wp:posOffset>
            </wp:positionH>
            <wp:positionV relativeFrom="paragraph">
              <wp:posOffset>-3810</wp:posOffset>
            </wp:positionV>
            <wp:extent cx="5743575" cy="4307681"/>
            <wp:effectExtent l="0" t="0" r="0" b="0"/>
            <wp:wrapTight wrapText="bothSides">
              <wp:wrapPolygon edited="0">
                <wp:start x="0" y="0"/>
                <wp:lineTo x="0" y="21495"/>
                <wp:lineTo x="21493" y="21495"/>
                <wp:lineTo x="2149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3575" cy="43076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95C3B2" w14:textId="2C64EAB6" w:rsidR="00E91F32" w:rsidRDefault="002B14BF" w:rsidP="00E91F32">
      <w:pPr>
        <w:pStyle w:val="Heading2"/>
      </w:pPr>
      <w:bookmarkStart w:id="2" w:name="_Toc83038882"/>
      <w:r>
        <w:lastRenderedPageBreak/>
        <w:t>Automatic valve</w:t>
      </w:r>
      <w:r w:rsidR="00E91F32">
        <w:t>s</w:t>
      </w:r>
      <w:bookmarkEnd w:id="2"/>
    </w:p>
    <w:p w14:paraId="1C67AF38" w14:textId="1C88ED58" w:rsidR="00E91F32" w:rsidRPr="00E91F32" w:rsidRDefault="0039535F" w:rsidP="003B6616">
      <w:pPr>
        <w:jc w:val="both"/>
      </w:pPr>
      <w:r w:rsidRPr="00AC2CAE">
        <w:t>An</w:t>
      </w:r>
      <w:r w:rsidR="00BF47B3" w:rsidRPr="00AC2CAE">
        <w:t xml:space="preserve"> </w:t>
      </w:r>
      <w:r w:rsidR="002B14BF">
        <w:t>Automatic valve</w:t>
      </w:r>
      <w:r w:rsidR="00BF47B3" w:rsidRPr="00AC2CAE">
        <w:t xml:space="preserve"> is an electromechanical device that uses an electric current to generate a magnetic field and thus actuate a solenoid that controls the opening of the fluid flow in a valve</w:t>
      </w:r>
      <w:r w:rsidR="00BF47B3">
        <w:rPr>
          <w:sz w:val="28"/>
          <w:szCs w:val="28"/>
        </w:rPr>
        <w:t>.</w:t>
      </w:r>
    </w:p>
    <w:p w14:paraId="705B2848" w14:textId="4C7B1B62" w:rsidR="008D2684" w:rsidRDefault="008D2684" w:rsidP="008D2684">
      <w:pPr>
        <w:pStyle w:val="Heading3"/>
      </w:pPr>
      <w:bookmarkStart w:id="3" w:name="_Toc83038883"/>
      <w:r>
        <w:t xml:space="preserve">Water </w:t>
      </w:r>
      <w:r w:rsidR="002B14BF">
        <w:t>Automatic valve</w:t>
      </w:r>
      <w:bookmarkEnd w:id="3"/>
    </w:p>
    <w:p w14:paraId="1B287C78" w14:textId="716D9F90" w:rsidR="00A43CF8" w:rsidRDefault="00A43CF8" w:rsidP="00210542">
      <w:pPr>
        <w:ind w:firstLine="432"/>
        <w:rPr>
          <w:szCs w:val="24"/>
        </w:rPr>
      </w:pPr>
      <w:r>
        <w:rPr>
          <w:szCs w:val="24"/>
        </w:rPr>
        <w:t xml:space="preserve">The following table presents the characteristics needed of water </w:t>
      </w:r>
      <w:r w:rsidR="002B14BF">
        <w:rPr>
          <w:szCs w:val="24"/>
        </w:rPr>
        <w:t>Automatic valve</w:t>
      </w:r>
      <w:r>
        <w:rPr>
          <w:szCs w:val="24"/>
        </w:rPr>
        <w:t>:</w:t>
      </w:r>
    </w:p>
    <w:tbl>
      <w:tblPr>
        <w:tblStyle w:val="TableGrid"/>
        <w:tblW w:w="0" w:type="auto"/>
        <w:jc w:val="center"/>
        <w:tblLook w:val="04A0" w:firstRow="1" w:lastRow="0" w:firstColumn="1" w:lastColumn="0" w:noHBand="0" w:noVBand="1"/>
      </w:tblPr>
      <w:tblGrid>
        <w:gridCol w:w="2400"/>
        <w:gridCol w:w="2289"/>
        <w:gridCol w:w="2181"/>
        <w:gridCol w:w="1816"/>
      </w:tblGrid>
      <w:tr w:rsidR="007F79EA" w14:paraId="75B34829" w14:textId="77777777" w:rsidTr="007F79EA">
        <w:trPr>
          <w:trHeight w:val="564"/>
          <w:jc w:val="center"/>
        </w:trPr>
        <w:tc>
          <w:tcPr>
            <w:tcW w:w="2400" w:type="dxa"/>
            <w:vAlign w:val="center"/>
          </w:tcPr>
          <w:p w14:paraId="4CA352BF" w14:textId="77777777" w:rsidR="007F79EA" w:rsidRPr="00D422A2" w:rsidRDefault="007F79EA" w:rsidP="00D422A2">
            <w:pPr>
              <w:spacing w:line="240" w:lineRule="auto"/>
              <w:ind w:firstLine="0"/>
              <w:jc w:val="center"/>
              <w:rPr>
                <w:b/>
                <w:bCs/>
                <w:sz w:val="24"/>
                <w:szCs w:val="24"/>
              </w:rPr>
            </w:pPr>
            <w:r w:rsidRPr="00D422A2">
              <w:rPr>
                <w:b/>
                <w:bCs/>
                <w:sz w:val="24"/>
                <w:szCs w:val="24"/>
              </w:rPr>
              <w:t>Name</w:t>
            </w:r>
          </w:p>
        </w:tc>
        <w:tc>
          <w:tcPr>
            <w:tcW w:w="2289" w:type="dxa"/>
            <w:vAlign w:val="center"/>
          </w:tcPr>
          <w:p w14:paraId="30AA35BD" w14:textId="77777777" w:rsidR="007F79EA" w:rsidRPr="00D422A2" w:rsidRDefault="007F79EA" w:rsidP="00D422A2">
            <w:pPr>
              <w:spacing w:line="240" w:lineRule="auto"/>
              <w:jc w:val="center"/>
              <w:rPr>
                <w:b/>
                <w:bCs/>
                <w:sz w:val="24"/>
                <w:szCs w:val="24"/>
              </w:rPr>
            </w:pPr>
            <w:r w:rsidRPr="00D422A2">
              <w:rPr>
                <w:b/>
                <w:bCs/>
                <w:sz w:val="24"/>
                <w:szCs w:val="24"/>
              </w:rPr>
              <w:t>Type</w:t>
            </w:r>
          </w:p>
        </w:tc>
        <w:tc>
          <w:tcPr>
            <w:tcW w:w="2181" w:type="dxa"/>
            <w:vAlign w:val="center"/>
          </w:tcPr>
          <w:p w14:paraId="5D9D9D1B" w14:textId="77777777" w:rsidR="007F79EA" w:rsidRPr="00D422A2" w:rsidRDefault="007F79EA" w:rsidP="00D422A2">
            <w:pPr>
              <w:spacing w:line="240" w:lineRule="auto"/>
              <w:ind w:firstLine="0"/>
              <w:jc w:val="center"/>
              <w:rPr>
                <w:b/>
                <w:bCs/>
                <w:sz w:val="24"/>
                <w:szCs w:val="24"/>
              </w:rPr>
            </w:pPr>
            <w:r w:rsidRPr="00D422A2">
              <w:rPr>
                <w:b/>
                <w:bCs/>
                <w:sz w:val="24"/>
                <w:szCs w:val="24"/>
              </w:rPr>
              <w:t>Port Number</w:t>
            </w:r>
          </w:p>
        </w:tc>
        <w:tc>
          <w:tcPr>
            <w:tcW w:w="1816" w:type="dxa"/>
            <w:vAlign w:val="center"/>
          </w:tcPr>
          <w:p w14:paraId="02A10116" w14:textId="77777777" w:rsidR="007F79EA" w:rsidRPr="00D422A2" w:rsidRDefault="007F79EA" w:rsidP="00D422A2">
            <w:pPr>
              <w:spacing w:line="240" w:lineRule="auto"/>
              <w:ind w:firstLine="0"/>
              <w:jc w:val="center"/>
              <w:rPr>
                <w:b/>
                <w:bCs/>
                <w:sz w:val="24"/>
                <w:szCs w:val="24"/>
              </w:rPr>
            </w:pPr>
            <w:r w:rsidRPr="00D422A2">
              <w:rPr>
                <w:b/>
                <w:bCs/>
                <w:sz w:val="24"/>
                <w:szCs w:val="24"/>
              </w:rPr>
              <w:t>Control type</w:t>
            </w:r>
          </w:p>
        </w:tc>
      </w:tr>
      <w:tr w:rsidR="007F79EA" w14:paraId="39F565FB" w14:textId="77777777" w:rsidTr="007F79EA">
        <w:trPr>
          <w:trHeight w:val="1033"/>
          <w:jc w:val="center"/>
        </w:trPr>
        <w:tc>
          <w:tcPr>
            <w:tcW w:w="2400" w:type="dxa"/>
            <w:vAlign w:val="center"/>
          </w:tcPr>
          <w:p w14:paraId="79E43C50" w14:textId="2F0CCB8D" w:rsidR="007F79EA" w:rsidRPr="00932E44" w:rsidRDefault="007F79EA" w:rsidP="00324906">
            <w:pPr>
              <w:spacing w:line="240" w:lineRule="auto"/>
              <w:ind w:firstLine="0"/>
              <w:jc w:val="center"/>
              <w:rPr>
                <w:sz w:val="24"/>
                <w:szCs w:val="24"/>
              </w:rPr>
            </w:pPr>
            <w:r w:rsidRPr="00932E44">
              <w:rPr>
                <w:sz w:val="24"/>
                <w:szCs w:val="24"/>
              </w:rPr>
              <w:t>Electrolysis cell Water Discharge</w:t>
            </w:r>
          </w:p>
        </w:tc>
        <w:tc>
          <w:tcPr>
            <w:tcW w:w="2289" w:type="dxa"/>
            <w:vAlign w:val="center"/>
          </w:tcPr>
          <w:p w14:paraId="43EABDBA" w14:textId="38174986" w:rsidR="007F79EA" w:rsidRPr="00932E44" w:rsidRDefault="007F79EA" w:rsidP="00324906">
            <w:pPr>
              <w:spacing w:line="240" w:lineRule="auto"/>
              <w:ind w:firstLine="0"/>
              <w:jc w:val="center"/>
              <w:rPr>
                <w:sz w:val="24"/>
                <w:szCs w:val="24"/>
              </w:rPr>
            </w:pPr>
            <w:r w:rsidRPr="00932E44">
              <w:rPr>
                <w:sz w:val="24"/>
                <w:szCs w:val="24"/>
              </w:rPr>
              <w:t>Direct-operated Automatic valve</w:t>
            </w:r>
          </w:p>
        </w:tc>
        <w:tc>
          <w:tcPr>
            <w:tcW w:w="2181" w:type="dxa"/>
            <w:vAlign w:val="center"/>
          </w:tcPr>
          <w:p w14:paraId="32DAD0BC" w14:textId="6653C729" w:rsidR="007F79EA" w:rsidRPr="00932E44" w:rsidRDefault="007F79EA" w:rsidP="00324906">
            <w:pPr>
              <w:spacing w:line="240" w:lineRule="auto"/>
              <w:ind w:firstLine="0"/>
              <w:jc w:val="center"/>
              <w:rPr>
                <w:sz w:val="24"/>
                <w:szCs w:val="24"/>
              </w:rPr>
            </w:pPr>
            <w:r w:rsidRPr="00932E44">
              <w:rPr>
                <w:sz w:val="24"/>
                <w:szCs w:val="24"/>
              </w:rPr>
              <w:t>3 (3-way)</w:t>
            </w:r>
          </w:p>
        </w:tc>
        <w:tc>
          <w:tcPr>
            <w:tcW w:w="1816" w:type="dxa"/>
            <w:vAlign w:val="center"/>
          </w:tcPr>
          <w:p w14:paraId="0F869B02" w14:textId="77777777" w:rsidR="007F79EA" w:rsidRPr="00932E44" w:rsidRDefault="007F79EA" w:rsidP="00324906">
            <w:pPr>
              <w:spacing w:line="240" w:lineRule="auto"/>
              <w:ind w:firstLine="0"/>
              <w:jc w:val="center"/>
              <w:rPr>
                <w:sz w:val="24"/>
                <w:szCs w:val="24"/>
              </w:rPr>
            </w:pPr>
            <w:r w:rsidRPr="00932E44">
              <w:rPr>
                <w:sz w:val="24"/>
                <w:szCs w:val="24"/>
              </w:rPr>
              <w:t>Supply Voltage</w:t>
            </w:r>
          </w:p>
        </w:tc>
      </w:tr>
      <w:tr w:rsidR="007F79EA" w14:paraId="0C0DF7E0" w14:textId="77777777" w:rsidTr="007F79EA">
        <w:trPr>
          <w:trHeight w:val="768"/>
          <w:jc w:val="center"/>
        </w:trPr>
        <w:tc>
          <w:tcPr>
            <w:tcW w:w="2400" w:type="dxa"/>
            <w:vAlign w:val="center"/>
          </w:tcPr>
          <w:p w14:paraId="16562840" w14:textId="5F5098B5" w:rsidR="007F79EA" w:rsidRDefault="007F79EA" w:rsidP="00324906">
            <w:pPr>
              <w:spacing w:line="240" w:lineRule="auto"/>
              <w:ind w:firstLine="0"/>
              <w:jc w:val="center"/>
              <w:rPr>
                <w:sz w:val="24"/>
                <w:szCs w:val="24"/>
              </w:rPr>
            </w:pPr>
            <w:r>
              <w:rPr>
                <w:sz w:val="24"/>
                <w:szCs w:val="24"/>
              </w:rPr>
              <w:t xml:space="preserve">Gas </w:t>
            </w:r>
            <w:r w:rsidR="00E035F9">
              <w:rPr>
                <w:sz w:val="24"/>
                <w:szCs w:val="24"/>
              </w:rPr>
              <w:t>condenser</w:t>
            </w:r>
            <w:r>
              <w:rPr>
                <w:sz w:val="24"/>
                <w:szCs w:val="24"/>
              </w:rPr>
              <w:t xml:space="preserve"> Water Discharge</w:t>
            </w:r>
          </w:p>
        </w:tc>
        <w:tc>
          <w:tcPr>
            <w:tcW w:w="2289" w:type="dxa"/>
            <w:vAlign w:val="center"/>
          </w:tcPr>
          <w:p w14:paraId="0252DF78" w14:textId="5CC3B8C9" w:rsidR="007F79EA" w:rsidRDefault="007F79EA" w:rsidP="00324906">
            <w:pPr>
              <w:spacing w:line="240" w:lineRule="auto"/>
              <w:ind w:firstLine="0"/>
              <w:jc w:val="center"/>
              <w:rPr>
                <w:sz w:val="24"/>
                <w:szCs w:val="24"/>
              </w:rPr>
            </w:pPr>
            <w:r>
              <w:rPr>
                <w:sz w:val="24"/>
                <w:szCs w:val="24"/>
              </w:rPr>
              <w:t>Servo motor</w:t>
            </w:r>
          </w:p>
        </w:tc>
        <w:tc>
          <w:tcPr>
            <w:tcW w:w="2181" w:type="dxa"/>
            <w:vAlign w:val="center"/>
          </w:tcPr>
          <w:p w14:paraId="1D8F0DBB" w14:textId="37F91701" w:rsidR="007F79EA" w:rsidRDefault="007F79EA" w:rsidP="00324906">
            <w:pPr>
              <w:spacing w:line="240" w:lineRule="auto"/>
              <w:ind w:firstLine="0"/>
              <w:jc w:val="center"/>
              <w:rPr>
                <w:sz w:val="24"/>
                <w:szCs w:val="24"/>
              </w:rPr>
            </w:pPr>
            <w:r>
              <w:rPr>
                <w:sz w:val="24"/>
                <w:szCs w:val="24"/>
              </w:rPr>
              <w:t>2 (2-way)</w:t>
            </w:r>
          </w:p>
        </w:tc>
        <w:tc>
          <w:tcPr>
            <w:tcW w:w="1816" w:type="dxa"/>
            <w:vAlign w:val="center"/>
          </w:tcPr>
          <w:p w14:paraId="140E84EB" w14:textId="07D1831F" w:rsidR="007F79EA" w:rsidRDefault="007F79EA" w:rsidP="00324906">
            <w:pPr>
              <w:spacing w:line="240" w:lineRule="auto"/>
              <w:ind w:firstLine="0"/>
              <w:jc w:val="center"/>
              <w:rPr>
                <w:sz w:val="24"/>
                <w:szCs w:val="24"/>
              </w:rPr>
            </w:pPr>
            <w:r>
              <w:rPr>
                <w:sz w:val="24"/>
                <w:szCs w:val="24"/>
              </w:rPr>
              <w:t xml:space="preserve">Supply Voltage + PWM </w:t>
            </w:r>
          </w:p>
        </w:tc>
      </w:tr>
    </w:tbl>
    <w:p w14:paraId="1C56FD62" w14:textId="77777777" w:rsidR="00085251" w:rsidRDefault="00331849" w:rsidP="00085251">
      <w:pPr>
        <w:ind w:firstLine="0"/>
      </w:pPr>
      <w:r>
        <w:tab/>
      </w:r>
    </w:p>
    <w:p w14:paraId="06BE78F0" w14:textId="2CD804AE" w:rsidR="00C25991" w:rsidRDefault="00E260E7" w:rsidP="00C25991">
      <w:pPr>
        <w:keepNext/>
        <w:ind w:firstLine="0"/>
      </w:pPr>
      <w:r>
        <w:rPr>
          <w:noProof/>
        </w:rPr>
        <w:t xml:space="preserve">                </w:t>
      </w:r>
      <w:r w:rsidR="00E31D9B">
        <w:rPr>
          <w:noProof/>
        </w:rPr>
        <w:drawing>
          <wp:inline distT="0" distB="0" distL="0" distR="0" wp14:anchorId="38B7EFEF" wp14:editId="582E847F">
            <wp:extent cx="1723777" cy="26193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232" r="29057" b="15948"/>
                    <a:stretch/>
                  </pic:blipFill>
                  <pic:spPr bwMode="auto">
                    <a:xfrm>
                      <a:off x="0" y="0"/>
                      <a:ext cx="1724837" cy="2620986"/>
                    </a:xfrm>
                    <a:prstGeom prst="rect">
                      <a:avLst/>
                    </a:prstGeom>
                    <a:noFill/>
                    <a:ln>
                      <a:noFill/>
                    </a:ln>
                    <a:extLst>
                      <a:ext uri="{53640926-AAD7-44D8-BBD7-CCE9431645EC}">
                        <a14:shadowObscured xmlns:a14="http://schemas.microsoft.com/office/drawing/2010/main"/>
                      </a:ext>
                    </a:extLst>
                  </pic:spPr>
                </pic:pic>
              </a:graphicData>
            </a:graphic>
          </wp:inline>
        </w:drawing>
      </w:r>
      <w:r w:rsidR="00C25991">
        <w:rPr>
          <w:noProof/>
        </w:rPr>
        <w:t xml:space="preserve">      </w:t>
      </w:r>
      <w:r w:rsidR="00E31D9B">
        <w:rPr>
          <w:noProof/>
        </w:rPr>
        <w:t xml:space="preserve">                        </w:t>
      </w:r>
      <w:r w:rsidR="00E31D9B">
        <w:rPr>
          <w:noProof/>
        </w:rPr>
        <w:drawing>
          <wp:inline distT="0" distB="0" distL="0" distR="0" wp14:anchorId="2C4BEACE" wp14:editId="0B9DD5FB">
            <wp:extent cx="2616170" cy="1986566"/>
            <wp:effectExtent l="0" t="323850" r="0" b="2997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13266" t="24073" r="23857" b="40119"/>
                    <a:stretch/>
                  </pic:blipFill>
                  <pic:spPr bwMode="auto">
                    <a:xfrm rot="5400000">
                      <a:off x="0" y="0"/>
                      <a:ext cx="2631684" cy="1998346"/>
                    </a:xfrm>
                    <a:prstGeom prst="rect">
                      <a:avLst/>
                    </a:prstGeom>
                    <a:noFill/>
                    <a:ln>
                      <a:noFill/>
                    </a:ln>
                    <a:extLst>
                      <a:ext uri="{53640926-AAD7-44D8-BBD7-CCE9431645EC}">
                        <a14:shadowObscured xmlns:a14="http://schemas.microsoft.com/office/drawing/2010/main"/>
                      </a:ext>
                    </a:extLst>
                  </pic:spPr>
                </pic:pic>
              </a:graphicData>
            </a:graphic>
          </wp:inline>
        </w:drawing>
      </w:r>
    </w:p>
    <w:p w14:paraId="388ADA1E" w14:textId="6B2D1B03" w:rsidR="00331849" w:rsidRPr="00FD05CD" w:rsidRDefault="00C25991" w:rsidP="00FD05CD">
      <w:pPr>
        <w:pStyle w:val="Caption"/>
        <w:rPr>
          <w:sz w:val="24"/>
          <w:szCs w:val="24"/>
        </w:rPr>
      </w:pPr>
      <w:r w:rsidRPr="00C25991">
        <w:rPr>
          <w:sz w:val="24"/>
          <w:szCs w:val="24"/>
        </w:rPr>
        <w:t xml:space="preserve">Figure </w:t>
      </w:r>
      <w:r w:rsidR="00A41E66">
        <w:rPr>
          <w:sz w:val="24"/>
          <w:szCs w:val="24"/>
        </w:rPr>
        <w:fldChar w:fldCharType="begin"/>
      </w:r>
      <w:r w:rsidR="00A41E66">
        <w:rPr>
          <w:sz w:val="24"/>
          <w:szCs w:val="24"/>
        </w:rPr>
        <w:instrText xml:space="preserve"> SEQ Figure \* ARABIC </w:instrText>
      </w:r>
      <w:r w:rsidR="00A41E66">
        <w:rPr>
          <w:sz w:val="24"/>
          <w:szCs w:val="24"/>
        </w:rPr>
        <w:fldChar w:fldCharType="separate"/>
      </w:r>
      <w:r w:rsidR="00E035F9">
        <w:rPr>
          <w:noProof/>
          <w:sz w:val="24"/>
          <w:szCs w:val="24"/>
        </w:rPr>
        <w:t>4</w:t>
      </w:r>
      <w:r w:rsidR="00A41E66">
        <w:rPr>
          <w:sz w:val="24"/>
          <w:szCs w:val="24"/>
        </w:rPr>
        <w:fldChar w:fldCharType="end"/>
      </w:r>
      <w:r w:rsidRPr="00C25991">
        <w:rPr>
          <w:sz w:val="24"/>
          <w:szCs w:val="24"/>
        </w:rPr>
        <w:t xml:space="preserve">. 3-way </w:t>
      </w:r>
      <w:r w:rsidR="002B14BF">
        <w:rPr>
          <w:sz w:val="24"/>
          <w:szCs w:val="24"/>
        </w:rPr>
        <w:t>Automatic valve</w:t>
      </w:r>
      <w:r w:rsidR="00A41E66">
        <w:rPr>
          <w:sz w:val="24"/>
          <w:szCs w:val="24"/>
        </w:rPr>
        <w:tab/>
      </w:r>
      <w:r w:rsidR="00A41E66">
        <w:rPr>
          <w:sz w:val="24"/>
          <w:szCs w:val="24"/>
        </w:rPr>
        <w:tab/>
      </w:r>
      <w:r w:rsidR="00A41E66">
        <w:rPr>
          <w:sz w:val="24"/>
          <w:szCs w:val="24"/>
        </w:rPr>
        <w:tab/>
      </w:r>
      <w:r w:rsidR="00A41E66" w:rsidRPr="00C25991">
        <w:rPr>
          <w:sz w:val="24"/>
          <w:szCs w:val="24"/>
        </w:rPr>
        <w:t xml:space="preserve">Figure </w:t>
      </w:r>
      <w:r w:rsidR="00AF6A48">
        <w:rPr>
          <w:sz w:val="24"/>
          <w:szCs w:val="24"/>
        </w:rPr>
        <w:t>5</w:t>
      </w:r>
      <w:r w:rsidR="00A41E66" w:rsidRPr="00C25991">
        <w:rPr>
          <w:sz w:val="24"/>
          <w:szCs w:val="24"/>
        </w:rPr>
        <w:t xml:space="preserve">. </w:t>
      </w:r>
      <w:r w:rsidR="00E457FB">
        <w:rPr>
          <w:sz w:val="24"/>
          <w:szCs w:val="24"/>
        </w:rPr>
        <w:t>2</w:t>
      </w:r>
      <w:r w:rsidR="00A41E66" w:rsidRPr="00C25991">
        <w:rPr>
          <w:sz w:val="24"/>
          <w:szCs w:val="24"/>
        </w:rPr>
        <w:t xml:space="preserve">-way </w:t>
      </w:r>
      <w:r w:rsidR="002B14BF">
        <w:rPr>
          <w:sz w:val="24"/>
          <w:szCs w:val="24"/>
        </w:rPr>
        <w:t>Automatic valve</w:t>
      </w:r>
    </w:p>
    <w:p w14:paraId="7031D0F3" w14:textId="28DAF525" w:rsidR="00DB2EB9" w:rsidRDefault="0019263E" w:rsidP="00DB2EB9">
      <w:pPr>
        <w:pStyle w:val="Heading2"/>
      </w:pPr>
      <w:bookmarkStart w:id="4" w:name="_Toc83038884"/>
      <w:r>
        <w:t>Gathering</w:t>
      </w:r>
      <w:bookmarkEnd w:id="4"/>
    </w:p>
    <w:p w14:paraId="1604B98D" w14:textId="55B24A20" w:rsidR="00DB2EB9" w:rsidRPr="00DB2EB9" w:rsidRDefault="00417751" w:rsidP="00DB2EB9">
      <w:r w:rsidRPr="00E85868">
        <w:rPr>
          <w:szCs w:val="24"/>
        </w:rPr>
        <w:t>In this part, all missed equipment was put in its place in the whole system.</w:t>
      </w:r>
    </w:p>
    <w:p w14:paraId="4C392587" w14:textId="7FB8AC35" w:rsidR="00305674" w:rsidRPr="00305674" w:rsidRDefault="002B14BF" w:rsidP="00BC2B4B">
      <w:pPr>
        <w:pStyle w:val="Heading3"/>
      </w:pPr>
      <w:bookmarkStart w:id="5" w:name="_Toc83038885"/>
      <w:r>
        <w:lastRenderedPageBreak/>
        <w:t>Automatic valve</w:t>
      </w:r>
      <w:r w:rsidR="00305674">
        <w:t>s</w:t>
      </w:r>
      <w:bookmarkEnd w:id="5"/>
    </w:p>
    <w:p w14:paraId="44A40909" w14:textId="2BF34E5C" w:rsidR="00A258C6" w:rsidRDefault="0026394F" w:rsidP="006839A1">
      <w:pPr>
        <w:pStyle w:val="Heading4"/>
      </w:pPr>
      <w:r>
        <w:t xml:space="preserve">Gas </w:t>
      </w:r>
      <w:r w:rsidR="00435F93">
        <w:t>Condenser</w:t>
      </w:r>
      <w:r>
        <w:t xml:space="preserve"> Water Discharge</w:t>
      </w:r>
    </w:p>
    <w:p w14:paraId="156B45C6" w14:textId="5E0DCAAF" w:rsidR="00343542" w:rsidRDefault="00343542" w:rsidP="00343542">
      <w:pPr>
        <w:rPr>
          <w:szCs w:val="24"/>
        </w:rPr>
      </w:pPr>
      <w:r>
        <w:rPr>
          <w:szCs w:val="24"/>
        </w:rPr>
        <w:t xml:space="preserve">The </w:t>
      </w:r>
      <w:r w:rsidR="002B14BF">
        <w:rPr>
          <w:szCs w:val="24"/>
        </w:rPr>
        <w:t>Automatic valve</w:t>
      </w:r>
      <w:r>
        <w:rPr>
          <w:szCs w:val="24"/>
        </w:rPr>
        <w:t xml:space="preserve"> that has to discharge water from condenser (H) will take place in the red rectangle, as shown in figure 4. The same thing for condenser (O).</w:t>
      </w:r>
    </w:p>
    <w:p w14:paraId="0158EB25" w14:textId="251BCA24" w:rsidR="009D3B5D" w:rsidRDefault="00F63379" w:rsidP="00E910FD">
      <w:pPr>
        <w:ind w:firstLine="0"/>
        <w:jc w:val="center"/>
        <w:rPr>
          <w:szCs w:val="24"/>
        </w:rPr>
      </w:pPr>
      <w:r>
        <w:rPr>
          <w:noProof/>
        </w:rPr>
        <w:pict w14:anchorId="602939FA">
          <v:shapetype id="_x0000_t32" coordsize="21600,21600" o:spt="32" o:oned="t" path="m,l21600,21600e" filled="f">
            <v:path arrowok="t" fillok="f" o:connecttype="none"/>
            <o:lock v:ext="edit" shapetype="t"/>
          </v:shapetype>
          <v:shape id="_x0000_s1067" type="#_x0000_t32" style="position:absolute;left:0;text-align:left;margin-left:137.35pt;margin-top:94.5pt;width:3.95pt;height:36.7pt;flip:x y;z-index:251673600" o:connectortype="straight" strokecolor="white [3212]" strokeweight="3pt">
            <v:stroke endarrow="block"/>
          </v:shape>
        </w:pict>
      </w:r>
      <w:r>
        <w:rPr>
          <w:noProof/>
        </w:rPr>
        <w:pict w14:anchorId="1BA6B8F8">
          <v:rect id="Rectangle 13" o:spid="_x0000_s1052" style="position:absolute;left:0;text-align:left;margin-left:127.8pt;margin-top:76.1pt;width:12.9pt;height:19.7pt;z-index:25166950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" filled="f" strokecolor="red" strokeweight="1.5pt"/>
        </w:pict>
      </w:r>
      <w:r w:rsidR="008E5FA2">
        <w:rPr>
          <w:noProof/>
        </w:rPr>
        <w:drawing>
          <wp:inline distT="0" distB="0" distL="0" distR="0" wp14:anchorId="4A8FE8F8" wp14:editId="21B32FE4">
            <wp:extent cx="5349922" cy="2948744"/>
            <wp:effectExtent l="0" t="0" r="0" b="0"/>
            <wp:docPr id="12"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5210" cy="2951658"/>
                    </a:xfrm>
                    <a:prstGeom prst="rect">
                      <a:avLst/>
                    </a:prstGeom>
                    <a:noFill/>
                    <a:ln>
                      <a:noFill/>
                    </a:ln>
                  </pic:spPr>
                </pic:pic>
              </a:graphicData>
            </a:graphic>
          </wp:inline>
        </w:drawing>
      </w:r>
    </w:p>
    <w:p w14:paraId="3C1FF09F" w14:textId="1EAC6C18" w:rsidR="008E5FA2" w:rsidRDefault="00F63379" w:rsidP="003A7F28">
      <w:pPr>
        <w:ind w:firstLine="0"/>
        <w:jc w:val="both"/>
        <w:rPr>
          <w:szCs w:val="24"/>
        </w:rPr>
      </w:pPr>
      <w:r>
        <w:rPr>
          <w:noProof/>
        </w:rPr>
        <w:pict w14:anchorId="78608E50">
          <v:shape id="_x0000_s1050" type="#_x0000_t202" style="position:absolute;left:0;text-align:left;margin-left:223.5pt;margin-top:214.6pt;width:207pt;height:24.65pt;z-index:251668480;mso-position-horizontal-relative:text;mso-position-vertical-relative:text" wrapcoords="-106 0 -106 21060 21600 21060 21600 0 -106 0" stroked="f">
            <v:textbox style="mso-fit-shape-to-text:t" inset="0,0,0,0">
              <w:txbxContent>
                <w:p w14:paraId="2B4084CE" w14:textId="03862A1B" w:rsidR="00C24168" w:rsidRPr="00C24168" w:rsidRDefault="00C24168" w:rsidP="00C24168">
                  <w:pPr>
                    <w:pStyle w:val="Caption"/>
                    <w:rPr>
                      <w:noProof/>
                      <w:sz w:val="36"/>
                      <w:szCs w:val="24"/>
                    </w:rPr>
                  </w:pPr>
                  <w:r w:rsidRPr="00C24168">
                    <w:rPr>
                      <w:sz w:val="24"/>
                      <w:szCs w:val="24"/>
                    </w:rPr>
                    <w:t xml:space="preserve">Figure </w:t>
                  </w:r>
                  <w:r w:rsidR="00AF6A48">
                    <w:rPr>
                      <w:sz w:val="24"/>
                      <w:szCs w:val="24"/>
                    </w:rPr>
                    <w:t>7</w:t>
                  </w:r>
                  <w:r w:rsidRPr="00C24168">
                    <w:rPr>
                      <w:sz w:val="24"/>
                      <w:szCs w:val="24"/>
                    </w:rPr>
                    <w:t>. Valves with/without Joints</w:t>
                  </w:r>
                </w:p>
              </w:txbxContent>
            </v:textbox>
            <w10:wrap type="tight"/>
          </v:shape>
        </w:pict>
      </w:r>
      <w:r>
        <w:rPr>
          <w:noProof/>
        </w:rPr>
        <w:pict w14:anchorId="51EF8FE1">
          <v:shape id="_x0000_s1049" type="#_x0000_t202" style="position:absolute;left:0;text-align:left;margin-left:12.85pt;margin-top:214.6pt;width:138.05pt;height:24.65pt;z-index:251667456;mso-position-horizontal-relative:text;mso-position-vertical-relative:text" stroked="f">
            <v:textbox style="mso-next-textbox:#_x0000_s1049;mso-fit-shape-to-text:t" inset="0,0,0,0">
              <w:txbxContent>
                <w:p w14:paraId="6E6F9A14" w14:textId="3E67A128" w:rsidR="00C24168" w:rsidRPr="00C24168" w:rsidRDefault="00C24168" w:rsidP="00C24168">
                  <w:pPr>
                    <w:pStyle w:val="Caption"/>
                    <w:rPr>
                      <w:noProof/>
                      <w:sz w:val="40"/>
                      <w:szCs w:val="40"/>
                    </w:rPr>
                  </w:pPr>
                  <w:r w:rsidRPr="00C24168">
                    <w:rPr>
                      <w:sz w:val="24"/>
                      <w:szCs w:val="24"/>
                    </w:rPr>
                    <w:t xml:space="preserve">Figure </w:t>
                  </w:r>
                  <w:r w:rsidRPr="00C24168">
                    <w:rPr>
                      <w:sz w:val="24"/>
                      <w:szCs w:val="24"/>
                    </w:rPr>
                    <w:fldChar w:fldCharType="begin"/>
                  </w:r>
                  <w:r w:rsidRPr="00C24168">
                    <w:rPr>
                      <w:sz w:val="24"/>
                      <w:szCs w:val="24"/>
                    </w:rPr>
                    <w:instrText xml:space="preserve"> SEQ Figure \* ARABIC </w:instrText>
                  </w:r>
                  <w:r w:rsidRPr="00C24168">
                    <w:rPr>
                      <w:sz w:val="24"/>
                      <w:szCs w:val="24"/>
                    </w:rPr>
                    <w:fldChar w:fldCharType="separate"/>
                  </w:r>
                  <w:r w:rsidR="00E035F9">
                    <w:rPr>
                      <w:noProof/>
                      <w:sz w:val="24"/>
                      <w:szCs w:val="24"/>
                    </w:rPr>
                    <w:t>6</w:t>
                  </w:r>
                  <w:r w:rsidRPr="00C24168">
                    <w:rPr>
                      <w:sz w:val="24"/>
                      <w:szCs w:val="24"/>
                    </w:rPr>
                    <w:fldChar w:fldCharType="end"/>
                  </w:r>
                  <w:r w:rsidRPr="00C24168">
                    <w:rPr>
                      <w:sz w:val="24"/>
                      <w:szCs w:val="24"/>
                    </w:rPr>
                    <w:t>. M/M Joint</w:t>
                  </w:r>
                </w:p>
              </w:txbxContent>
            </v:textbox>
            <w10:wrap type="topAndBottom"/>
          </v:shape>
        </w:pict>
      </w:r>
      <w:r w:rsidR="002969D6" w:rsidRPr="00184802">
        <w:rPr>
          <w:noProof/>
          <w:sz w:val="28"/>
          <w:szCs w:val="28"/>
        </w:rPr>
        <w:drawing>
          <wp:anchor distT="0" distB="0" distL="114300" distR="114300" simplePos="0" relativeHeight="251663872" behindDoc="1" locked="0" layoutInCell="1" allowOverlap="1" wp14:anchorId="44F24A8A" wp14:editId="0341202B">
            <wp:simplePos x="0" y="0"/>
            <wp:positionH relativeFrom="column">
              <wp:posOffset>3209925</wp:posOffset>
            </wp:positionH>
            <wp:positionV relativeFrom="paragraph">
              <wp:posOffset>1115695</wp:posOffset>
            </wp:positionV>
            <wp:extent cx="1941049" cy="1542197"/>
            <wp:effectExtent l="0" t="0" r="0" b="0"/>
            <wp:wrapTight wrapText="bothSides">
              <wp:wrapPolygon edited="0">
                <wp:start x="0" y="0"/>
                <wp:lineTo x="0" y="21351"/>
                <wp:lineTo x="21416" y="21351"/>
                <wp:lineTo x="2141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8406" b="12006"/>
                    <a:stretch/>
                  </pic:blipFill>
                  <pic:spPr bwMode="auto">
                    <a:xfrm>
                      <a:off x="0" y="0"/>
                      <a:ext cx="1941049" cy="1542197"/>
                    </a:xfrm>
                    <a:prstGeom prst="rect">
                      <a:avLst/>
                    </a:prstGeom>
                    <a:noFill/>
                    <a:ln>
                      <a:noFill/>
                    </a:ln>
                    <a:extLst>
                      <a:ext uri="{53640926-AAD7-44D8-BBD7-CCE9431645EC}">
                        <a14:shadowObscured xmlns:a14="http://schemas.microsoft.com/office/drawing/2010/main"/>
                      </a:ext>
                    </a:extLst>
                  </pic:spPr>
                </pic:pic>
              </a:graphicData>
            </a:graphic>
          </wp:anchor>
        </w:drawing>
      </w:r>
      <w:r w:rsidR="002969D6" w:rsidRPr="00184802">
        <w:rPr>
          <w:noProof/>
        </w:rPr>
        <w:drawing>
          <wp:anchor distT="0" distB="0" distL="114300" distR="114300" simplePos="0" relativeHeight="251660800" behindDoc="0" locked="0" layoutInCell="1" allowOverlap="1" wp14:anchorId="5F71D046" wp14:editId="747BB97B">
            <wp:simplePos x="0" y="0"/>
            <wp:positionH relativeFrom="margin">
              <wp:posOffset>258446</wp:posOffset>
            </wp:positionH>
            <wp:positionV relativeFrom="paragraph">
              <wp:posOffset>1283652</wp:posOffset>
            </wp:positionV>
            <wp:extent cx="1753235" cy="1253490"/>
            <wp:effectExtent l="0" t="247650" r="0" b="23241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615" t="49883" r="24430" b="20649"/>
                    <a:stretch/>
                  </pic:blipFill>
                  <pic:spPr bwMode="auto">
                    <a:xfrm rot="16200000">
                      <a:off x="0" y="0"/>
                      <a:ext cx="1753235" cy="1253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5FA2">
        <w:rPr>
          <w:szCs w:val="24"/>
        </w:rPr>
        <w:tab/>
      </w:r>
      <w:r w:rsidR="006F47B9">
        <w:rPr>
          <w:szCs w:val="24"/>
        </w:rPr>
        <w:t xml:space="preserve">In order to connect </w:t>
      </w:r>
      <w:r w:rsidR="002B14BF">
        <w:rPr>
          <w:szCs w:val="24"/>
        </w:rPr>
        <w:t>Automatic valve</w:t>
      </w:r>
      <w:r w:rsidR="006F47B9">
        <w:rPr>
          <w:szCs w:val="24"/>
        </w:rPr>
        <w:t xml:space="preserve"> to system, two M/M joint of hole size: 15 mm are needed, one for solenoid inlet, and one for its outlet. Figure </w:t>
      </w:r>
      <w:r w:rsidR="00936104">
        <w:rPr>
          <w:szCs w:val="24"/>
        </w:rPr>
        <w:t>2</w:t>
      </w:r>
      <w:r w:rsidR="006F47B9">
        <w:rPr>
          <w:szCs w:val="24"/>
        </w:rPr>
        <w:t xml:space="preserve"> and </w:t>
      </w:r>
      <w:r w:rsidR="00936104">
        <w:rPr>
          <w:szCs w:val="24"/>
        </w:rPr>
        <w:t>3</w:t>
      </w:r>
      <w:r w:rsidR="006F47B9">
        <w:rPr>
          <w:szCs w:val="24"/>
        </w:rPr>
        <w:t xml:space="preserve">, below, presents </w:t>
      </w:r>
      <w:r w:rsidR="002B14BF">
        <w:rPr>
          <w:szCs w:val="24"/>
        </w:rPr>
        <w:t>Automatic valve</w:t>
      </w:r>
      <w:r w:rsidR="006F47B9">
        <w:rPr>
          <w:szCs w:val="24"/>
        </w:rPr>
        <w:t>, and M/M joint.</w:t>
      </w:r>
      <w:r w:rsidR="002969D6" w:rsidRPr="002969D6">
        <w:rPr>
          <w:noProof/>
          <w:sz w:val="28"/>
          <w:szCs w:val="28"/>
        </w:rPr>
        <w:t xml:space="preserve"> </w:t>
      </w:r>
    </w:p>
    <w:p w14:paraId="4DC9A0EC" w14:textId="5286DF43" w:rsidR="003A7F28" w:rsidRDefault="003A7F28" w:rsidP="003A7F28">
      <w:pPr>
        <w:ind w:firstLine="432"/>
        <w:jc w:val="both"/>
        <w:rPr>
          <w:szCs w:val="24"/>
        </w:rPr>
      </w:pPr>
      <w:r w:rsidRPr="003A7F28">
        <w:rPr>
          <w:szCs w:val="24"/>
        </w:rPr>
        <w:t xml:space="preserve">Figure 7, and 8 show how these two </w:t>
      </w:r>
      <w:r w:rsidR="002B14BF">
        <w:rPr>
          <w:szCs w:val="24"/>
        </w:rPr>
        <w:t>Automatic valve</w:t>
      </w:r>
      <w:r w:rsidRPr="003A7F28">
        <w:rPr>
          <w:szCs w:val="24"/>
        </w:rPr>
        <w:t>s was gathered with the whole system.</w:t>
      </w:r>
    </w:p>
    <w:p w14:paraId="4F40EC16" w14:textId="77777777" w:rsidR="003A7F28" w:rsidRPr="003A7F28" w:rsidRDefault="003A7F28" w:rsidP="003A7F28">
      <w:pPr>
        <w:ind w:firstLine="432"/>
        <w:jc w:val="both"/>
        <w:rPr>
          <w:szCs w:val="24"/>
        </w:rPr>
      </w:pPr>
    </w:p>
    <w:p w14:paraId="332C6F8E" w14:textId="4B2F5374" w:rsidR="00A258C6" w:rsidRPr="00A258C6" w:rsidRDefault="00A258C6" w:rsidP="00F53B7E">
      <w:pPr>
        <w:ind w:firstLine="0"/>
      </w:pPr>
    </w:p>
    <w:p w14:paraId="5A1305E7" w14:textId="2AF2AB4B" w:rsidR="00360FA2" w:rsidRDefault="00F63379" w:rsidP="0026394F">
      <w:pPr>
        <w:pStyle w:val="Heading1"/>
      </w:pPr>
      <w:bookmarkStart w:id="6" w:name="_Toc83038886"/>
      <w:r>
        <w:rPr>
          <w:noProof/>
        </w:rPr>
        <w:pict w14:anchorId="05E80BB0">
          <v:shape id="_x0000_s1046" type="#_x0000_t202" style="position:absolute;left:0;text-align:left;margin-left:477.75pt;margin-top:137.2pt;width:61.5pt;height:35.15pt;z-index:25166438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style="mso-next-textbox:#_x0000_s1046">
              <w:txbxContent>
                <w:p w14:paraId="35605B71" w14:textId="2DE3AA50" w:rsidR="00ED6B32" w:rsidRDefault="00B708BF" w:rsidP="0004355E">
                  <w:pPr>
                    <w:spacing w:line="240" w:lineRule="auto"/>
                    <w:ind w:firstLine="0"/>
                    <w:jc w:val="center"/>
                  </w:pPr>
                  <w:r>
                    <w:t>Level Detector</w:t>
                  </w:r>
                </w:p>
              </w:txbxContent>
            </v:textbox>
            <w10:wrap type="square"/>
          </v:shape>
        </w:pict>
      </w:r>
      <w:r>
        <w:rPr>
          <w:noProof/>
        </w:rPr>
        <w:pict w14:anchorId="05E80BB0">
          <v:shape id="_x0000_s1048" type="#_x0000_t202" style="position:absolute;left:0;text-align:left;margin-left:477.75pt;margin-top:249.7pt;width:61.5pt;height:35.15pt;z-index:25166643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style="mso-next-textbox:#_x0000_s1048">
              <w:txbxContent>
                <w:p w14:paraId="72106A7E" w14:textId="02993410" w:rsidR="00753583" w:rsidRDefault="009D75E2" w:rsidP="0004355E">
                  <w:pPr>
                    <w:spacing w:line="240" w:lineRule="auto"/>
                    <w:ind w:firstLine="0"/>
                    <w:jc w:val="center"/>
                  </w:pPr>
                  <w:r>
                    <w:t>Relay Box</w:t>
                  </w:r>
                </w:p>
              </w:txbxContent>
            </v:textbox>
            <w10:wrap type="square"/>
          </v:shape>
        </w:pict>
      </w:r>
      <w:r w:rsidR="00AE5494">
        <w:t>Power Control Box</w:t>
      </w:r>
      <w:bookmarkEnd w:id="6"/>
    </w:p>
    <w:p w14:paraId="6BD07D94" w14:textId="4FFCA92B" w:rsidR="005F2CE3" w:rsidRDefault="00F63379" w:rsidP="00ED0CD2">
      <w:pPr>
        <w:ind w:firstLine="0"/>
      </w:pPr>
      <w:r>
        <w:rPr>
          <w:noProof/>
        </w:rPr>
        <w:pict w14:anchorId="13AEA4D8">
          <v:shape id="_x0000_s1045" type="#_x0000_t32" style="position:absolute;margin-left:374.25pt;margin-top:110.15pt;width:99.75pt;height:62.25pt;flip:y;z-index:251663360" o:connectortype="straight" strokecolor="red" strokeweight="2.5pt">
            <v:stroke endarrow="block"/>
            <v:shadow color="#868686"/>
          </v:shape>
        </w:pict>
      </w:r>
      <w:r>
        <w:rPr>
          <w:noProof/>
        </w:rPr>
        <w:pict w14:anchorId="13AEA4D8">
          <v:shape id="_x0000_s1043" type="#_x0000_t32" style="position:absolute;margin-left:293.25pt;margin-top:39.65pt;width:180.75pt;height:210pt;flip:y;z-index:251661312" o:connectortype="straight" strokecolor="red" strokeweight="2.5pt">
            <v:stroke endarrow="block"/>
            <v:shadow color="#868686"/>
          </v:shape>
        </w:pict>
      </w:r>
      <w:r>
        <w:rPr>
          <w:noProof/>
        </w:rPr>
        <w:pict w14:anchorId="13AEA4D8">
          <v:shape id="_x0000_s1047" type="#_x0000_t32" style="position:absolute;margin-left:381.75pt;margin-top:220.4pt;width:92.25pt;height:48.75pt;flip:y;z-index:251665408" o:connectortype="straight" strokecolor="red" strokeweight="2.5pt">
            <v:stroke endarrow="block"/>
            <v:shadow color="#868686"/>
          </v:shape>
        </w:pict>
      </w:r>
      <w:r>
        <w:rPr>
          <w:noProof/>
        </w:rPr>
        <w:pict w14:anchorId="05E80BB0">
          <v:shape id="_x0000_s1044" type="#_x0000_t202" style="position:absolute;margin-left:472.5pt;margin-top:26.15pt;width:66.75pt;height:23.25pt;z-index:25166233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style="mso-next-textbox:#_x0000_s1044">
              <w:txbxContent>
                <w:p w14:paraId="4FCF693B" w14:textId="73A0A867" w:rsidR="00513C9D" w:rsidRDefault="00513C9D" w:rsidP="0004355E">
                  <w:pPr>
                    <w:spacing w:line="240" w:lineRule="auto"/>
                    <w:ind w:firstLine="0"/>
                    <w:jc w:val="center"/>
                  </w:pPr>
                  <w:r>
                    <w:t>Controller</w:t>
                  </w:r>
                </w:p>
              </w:txbxContent>
            </v:textbox>
            <w10:wrap type="square"/>
          </v:shape>
        </w:pict>
      </w:r>
      <w:r>
        <w:rPr>
          <w:noProof/>
        </w:rPr>
        <w:pict w14:anchorId="13AEA4D8">
          <v:shape id="_x0000_s1041" type="#_x0000_t32" style="position:absolute;margin-left:134.55pt;margin-top:197.9pt;width:30.45pt;height:129.75pt;z-index:251659264" o:connectortype="straight" strokecolor="red" strokeweight="2.5pt">
            <v:stroke endarrow="block"/>
            <v:shadow color="#868686"/>
          </v:shape>
        </w:pict>
      </w:r>
      <w:r>
        <w:rPr>
          <w:noProof/>
        </w:rPr>
        <w:pict w14:anchorId="13AEA4D8">
          <v:shape id="_x0000_s1039" type="#_x0000_t32" style="position:absolute;margin-left:106.5pt;margin-top:197.9pt;width:3.75pt;height:135pt;flip:x;z-index:251657216" o:connectortype="straight" strokecolor="red" strokeweight="2.5pt">
            <v:stroke endarrow="block"/>
            <v:shadow color="#868686"/>
          </v:shape>
        </w:pict>
      </w:r>
      <w:r>
        <w:rPr>
          <w:noProof/>
        </w:rPr>
        <w:pict w14:anchorId="13AEA4D8">
          <v:shape id="_x0000_s1037" type="#_x0000_t32" style="position:absolute;margin-left:20.25pt;margin-top:202.4pt;width:67.5pt;height:125.25pt;flip:x;z-index:251655168" o:connectortype="straight" strokecolor="red" strokeweight="2.5pt">
            <v:stroke endarrow="block"/>
            <v:shadow color="#868686"/>
          </v:shape>
        </w:pict>
      </w:r>
      <w:r>
        <w:rPr>
          <w:noProof/>
        </w:rPr>
        <w:pict w14:anchorId="05E80BB0">
          <v:shape id="_x0000_s1036" type="#_x0000_t202" style="position:absolute;margin-left:-71.1pt;margin-top:254.9pt;width:61.35pt;height:51.75pt;z-index:25165414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style="mso-next-textbox:#_x0000_s1036">
              <w:txbxContent>
                <w:p w14:paraId="637AB605" w14:textId="46969E65" w:rsidR="002072DD" w:rsidRDefault="002072DD" w:rsidP="002072DD">
                  <w:pPr>
                    <w:spacing w:line="240" w:lineRule="auto"/>
                    <w:ind w:firstLine="0"/>
                    <w:jc w:val="center"/>
                  </w:pPr>
                  <w:r>
                    <w:t xml:space="preserve">Cell Valves Switch  </w:t>
                  </w:r>
                </w:p>
              </w:txbxContent>
            </v:textbox>
            <w10:wrap type="square"/>
          </v:shape>
        </w:pict>
      </w:r>
      <w:r>
        <w:rPr>
          <w:noProof/>
        </w:rPr>
        <w:pict w14:anchorId="13AEA4D8">
          <v:shape id="_x0000_s1035" type="#_x0000_t32" style="position:absolute;margin-left:-6pt;margin-top:197.9pt;width:79.2pt;height:71.25pt;flip:x;z-index:251653120" o:connectortype="straight" strokecolor="red" strokeweight="2.5pt">
            <v:stroke endarrow="block"/>
            <v:shadow color="#868686"/>
          </v:shape>
        </w:pict>
      </w:r>
      <w:r>
        <w:rPr>
          <w:noProof/>
        </w:rPr>
        <w:pict w14:anchorId="05E80BB0">
          <v:shape id="_x0000_s1034" type="#_x0000_t202" style="position:absolute;margin-left:-71.1pt;margin-top:197.9pt;width:61.35pt;height:51.75pt;z-index:25165209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style="mso-next-textbox:#_x0000_s1034">
              <w:txbxContent>
                <w:p w14:paraId="16228EDD" w14:textId="4C8F2CB9" w:rsidR="002072DD" w:rsidRDefault="002072DD" w:rsidP="002072DD">
                  <w:pPr>
                    <w:spacing w:line="240" w:lineRule="auto"/>
                    <w:ind w:firstLine="0"/>
                    <w:jc w:val="center"/>
                  </w:pPr>
                  <w:r>
                    <w:t xml:space="preserve">Cell Power Switch  </w:t>
                  </w:r>
                </w:p>
              </w:txbxContent>
            </v:textbox>
            <w10:wrap type="square"/>
          </v:shape>
        </w:pict>
      </w:r>
      <w:r>
        <w:rPr>
          <w:noProof/>
        </w:rPr>
        <w:pict w14:anchorId="13AEA4D8">
          <v:shape id="_x0000_s1033" type="#_x0000_t32" style="position:absolute;margin-left:-6pt;margin-top:197.9pt;width:57.6pt;height:28.5pt;flip:x;z-index:251651072" o:connectortype="straight" strokecolor="red" strokeweight="2.5pt">
            <v:stroke endarrow="block"/>
            <v:shadow color="#868686"/>
          </v:shape>
        </w:pict>
      </w:r>
      <w:r>
        <w:rPr>
          <w:noProof/>
        </w:rPr>
        <w:pict w14:anchorId="13AEA4D8">
          <v:shape id="_x0000_s1028" type="#_x0000_t32" style="position:absolute;margin-left:-6pt;margin-top:84.65pt;width:93.75pt;height:9.75pt;flip:x y;z-index:251646976" o:connectortype="straight" strokecolor="red" strokeweight="2.5pt">
            <v:stroke endarrow="block"/>
            <v:shadow color="#868686"/>
          </v:shape>
        </w:pict>
      </w:r>
      <w:r>
        <w:rPr>
          <w:noProof/>
        </w:rPr>
        <w:pict w14:anchorId="13AEA4D8">
          <v:shape id="_x0000_s1031" type="#_x0000_t32" style="position:absolute;margin-left:-6pt;margin-top:104.15pt;width:105.75pt;height:28.5pt;flip:x;z-index:251649024" o:connectortype="straight" strokecolor="red" strokeweight="2.5pt">
            <v:stroke endarrow="block"/>
            <v:shadow color="#868686"/>
          </v:shape>
        </w:pict>
      </w:r>
      <w:r>
        <w:rPr>
          <w:noProof/>
        </w:rPr>
        <w:pict w14:anchorId="05E80BB0">
          <v:shape id="_x0000_s1032" type="#_x0000_t202" style="position:absolute;margin-left:-74.85pt;margin-top:116.15pt;width:61.35pt;height:51.75pt;z-index:25165004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style="mso-next-textbox:#_x0000_s1032">
              <w:txbxContent>
                <w:p w14:paraId="158DD4AB" w14:textId="4D123FD9" w:rsidR="00BB4E12" w:rsidRDefault="003B4EDD" w:rsidP="00BB4E12">
                  <w:pPr>
                    <w:spacing w:line="240" w:lineRule="auto"/>
                    <w:ind w:firstLine="0"/>
                    <w:jc w:val="center"/>
                  </w:pPr>
                  <w:r>
                    <w:t xml:space="preserve">Valves, Pumps Breaker  </w:t>
                  </w:r>
                </w:p>
              </w:txbxContent>
            </v:textbox>
            <w10:wrap type="square"/>
          </v:shape>
        </w:pict>
      </w:r>
      <w:r>
        <w:rPr>
          <w:noProof/>
        </w:rPr>
        <w:pict w14:anchorId="05E80BB0">
          <v:shape id="Text Box 2" o:spid="_x0000_s1030" type="#_x0000_t202" style="position:absolute;margin-left:-74.85pt;margin-top:58.4pt;width:61.35pt;height:51.75pt;z-index:25164800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style="mso-next-textbox:#Text Box 2">
              <w:txbxContent>
                <w:p w14:paraId="3F248F75" w14:textId="77777777" w:rsidR="00BB4E12" w:rsidRDefault="00BB4E12" w:rsidP="00BB4E12">
                  <w:pPr>
                    <w:spacing w:line="240" w:lineRule="auto"/>
                    <w:ind w:firstLine="0"/>
                    <w:jc w:val="center"/>
                  </w:pPr>
                  <w:r>
                    <w:t>Cell Power Breaker</w:t>
                  </w:r>
                </w:p>
                <w:p w14:paraId="14F6796E" w14:textId="23EFBCA3" w:rsidR="0021170A" w:rsidRDefault="0021170A" w:rsidP="0021170A">
                  <w:pPr>
                    <w:spacing w:line="240" w:lineRule="auto"/>
                    <w:ind w:firstLine="0"/>
                    <w:jc w:val="center"/>
                  </w:pPr>
                </w:p>
              </w:txbxContent>
            </v:textbox>
            <w10:wrap type="square"/>
          </v:shape>
        </w:pict>
      </w:r>
      <w:r w:rsidR="00BB4E12">
        <w:rPr>
          <w:noProof/>
        </w:rPr>
        <w:t xml:space="preserve"> </w:t>
      </w:r>
      <w:r w:rsidR="005F2CE3">
        <w:rPr>
          <w:noProof/>
        </w:rPr>
        <w:drawing>
          <wp:inline distT="0" distB="0" distL="0" distR="0" wp14:anchorId="65AB0266" wp14:editId="498795CD">
            <wp:extent cx="2850357" cy="3800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1861" cy="3855814"/>
                    </a:xfrm>
                    <a:prstGeom prst="rect">
                      <a:avLst/>
                    </a:prstGeom>
                    <a:noFill/>
                    <a:ln>
                      <a:noFill/>
                    </a:ln>
                  </pic:spPr>
                </pic:pic>
              </a:graphicData>
            </a:graphic>
          </wp:inline>
        </w:drawing>
      </w:r>
      <w:r w:rsidR="00CA3920">
        <w:rPr>
          <w:noProof/>
        </w:rPr>
        <w:t xml:space="preserve"> </w:t>
      </w:r>
      <w:r w:rsidR="00B708BF">
        <w:rPr>
          <w:noProof/>
        </w:rPr>
        <w:drawing>
          <wp:inline distT="0" distB="0" distL="0" distR="0" wp14:anchorId="01ECAA8E" wp14:editId="718ABC73">
            <wp:extent cx="2828925" cy="3771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0199" cy="3773599"/>
                    </a:xfrm>
                    <a:prstGeom prst="rect">
                      <a:avLst/>
                    </a:prstGeom>
                    <a:noFill/>
                    <a:ln>
                      <a:noFill/>
                    </a:ln>
                  </pic:spPr>
                </pic:pic>
              </a:graphicData>
            </a:graphic>
          </wp:inline>
        </w:drawing>
      </w:r>
    </w:p>
    <w:p w14:paraId="02DA94F9" w14:textId="145C678D" w:rsidR="00AC32AE" w:rsidRDefault="00F63379" w:rsidP="00AC32AE">
      <w:pPr>
        <w:ind w:firstLine="0"/>
      </w:pPr>
      <w:r>
        <w:rPr>
          <w:noProof/>
        </w:rPr>
        <w:pict w14:anchorId="05E80BB0">
          <v:shape id="_x0000_s1042" type="#_x0000_t202" style="position:absolute;margin-left:146.55pt;margin-top:13.1pt;width:84.45pt;height:51.75pt;z-index:25166028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style="mso-next-textbox:#_x0000_s1042">
              <w:txbxContent>
                <w:p w14:paraId="7F3CF3B5" w14:textId="4AA9A333" w:rsidR="00B71B46" w:rsidRDefault="00FC23A3" w:rsidP="0004355E">
                  <w:pPr>
                    <w:spacing w:line="240" w:lineRule="auto"/>
                    <w:ind w:firstLine="0"/>
                    <w:jc w:val="center"/>
                  </w:pPr>
                  <w:r>
                    <w:t>Water Va</w:t>
                  </w:r>
                  <w:r w:rsidR="00C8275A">
                    <w:t>lve</w:t>
                  </w:r>
                  <w:r w:rsidR="00B71B46">
                    <w:t xml:space="preserve"> Switch</w:t>
                  </w:r>
                  <w:r w:rsidR="00B028E3">
                    <w:t xml:space="preserve"> (DC Valve)</w:t>
                  </w:r>
                </w:p>
              </w:txbxContent>
            </v:textbox>
            <w10:wrap type="square"/>
          </v:shape>
        </w:pict>
      </w:r>
      <w:r>
        <w:rPr>
          <w:noProof/>
        </w:rPr>
        <w:pict w14:anchorId="05E80BB0">
          <v:shape id="_x0000_s1040" type="#_x0000_t202" style="position:absolute;margin-left:73.2pt;margin-top:17.6pt;width:61.35pt;height:51.75pt;z-index:25165824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style="mso-next-textbox:#_x0000_s1040">
              <w:txbxContent>
                <w:p w14:paraId="3B579A18" w14:textId="0A557CE9" w:rsidR="0004355E" w:rsidRDefault="0004355E" w:rsidP="0004355E">
                  <w:pPr>
                    <w:spacing w:line="240" w:lineRule="auto"/>
                    <w:ind w:firstLine="0"/>
                    <w:jc w:val="center"/>
                  </w:pPr>
                  <w:r>
                    <w:t>KoH Pump Switch</w:t>
                  </w:r>
                </w:p>
              </w:txbxContent>
            </v:textbox>
            <w10:wrap type="square"/>
          </v:shape>
        </w:pict>
      </w:r>
      <w:r>
        <w:rPr>
          <w:noProof/>
        </w:rPr>
        <w:pict w14:anchorId="05E80BB0">
          <v:shape id="_x0000_s1038" type="#_x0000_t202" style="position:absolute;margin-left:-9.75pt;margin-top:17.6pt;width:61.35pt;height:51.75pt;z-index:25165619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style="mso-next-textbox:#_x0000_s1038">
              <w:txbxContent>
                <w:p w14:paraId="620F2EF1" w14:textId="63D7C5F4" w:rsidR="007D64C5" w:rsidRDefault="00086FA4" w:rsidP="007D64C5">
                  <w:pPr>
                    <w:spacing w:line="240" w:lineRule="auto"/>
                    <w:ind w:firstLine="0"/>
                    <w:jc w:val="center"/>
                  </w:pPr>
                  <w:r>
                    <w:t>Water Pump Switch</w:t>
                  </w:r>
                </w:p>
              </w:txbxContent>
            </v:textbox>
            <w10:wrap type="square"/>
          </v:shape>
        </w:pict>
      </w:r>
      <w:r w:rsidR="00AC32AE">
        <w:tab/>
      </w:r>
    </w:p>
    <w:p w14:paraId="68F39758" w14:textId="77777777" w:rsidR="002E5CAB" w:rsidRDefault="002E5CAB" w:rsidP="00AC32AE">
      <w:pPr>
        <w:ind w:firstLine="0"/>
      </w:pPr>
    </w:p>
    <w:p w14:paraId="3A6562DF" w14:textId="4B35FF47" w:rsidR="007D64C5" w:rsidRDefault="007D64C5" w:rsidP="00AC32AE">
      <w:pPr>
        <w:ind w:firstLine="0"/>
      </w:pPr>
    </w:p>
    <w:p w14:paraId="3272E11E" w14:textId="311023C4" w:rsidR="00EA2B5A" w:rsidRDefault="003B1212" w:rsidP="00EA2B5A">
      <w:pPr>
        <w:pStyle w:val="ListParagraph"/>
        <w:numPr>
          <w:ilvl w:val="0"/>
          <w:numId w:val="13"/>
        </w:numPr>
        <w:jc w:val="both"/>
      </w:pPr>
      <w:r>
        <w:t xml:space="preserve">Cell Power Breaker: </w:t>
      </w:r>
      <w:r w:rsidR="002405FC">
        <w:t xml:space="preserve">Turns on/off the </w:t>
      </w:r>
      <w:r w:rsidR="003C4FCE">
        <w:t xml:space="preserve">electrolyzer </w:t>
      </w:r>
      <w:r w:rsidR="00135A54">
        <w:t xml:space="preserve">cell power </w:t>
      </w:r>
      <w:r w:rsidR="002405FC">
        <w:t>source (12V @ 145A</w:t>
      </w:r>
      <w:r w:rsidR="003C4FCE">
        <w:t>)</w:t>
      </w:r>
      <w:r w:rsidR="00EA2B5A">
        <w:t xml:space="preserve"> and is rated at 10A.</w:t>
      </w:r>
    </w:p>
    <w:p w14:paraId="75A657E2" w14:textId="77777777" w:rsidR="00AB51DD" w:rsidRDefault="00EA2B5A" w:rsidP="00EA2B5A">
      <w:pPr>
        <w:pStyle w:val="ListParagraph"/>
        <w:numPr>
          <w:ilvl w:val="0"/>
          <w:numId w:val="13"/>
        </w:numPr>
        <w:jc w:val="both"/>
      </w:pPr>
      <w:r>
        <w:t>Valves and Pumps Breaker: Turns on/off all the system’s electri</w:t>
      </w:r>
      <w:r w:rsidR="00571F0B">
        <w:t>cal actuators. Rated at 5A.</w:t>
      </w:r>
    </w:p>
    <w:p w14:paraId="718F1936" w14:textId="5FC85CA5" w:rsidR="007D64C5" w:rsidRDefault="00AB51DD" w:rsidP="00EA2B5A">
      <w:pPr>
        <w:pStyle w:val="ListParagraph"/>
        <w:numPr>
          <w:ilvl w:val="0"/>
          <w:numId w:val="13"/>
        </w:numPr>
        <w:jc w:val="both"/>
      </w:pPr>
      <w:r>
        <w:lastRenderedPageBreak/>
        <w:t>Switch 1</w:t>
      </w:r>
      <w:r w:rsidR="00D72FC6">
        <w:t xml:space="preserve"> (</w:t>
      </w:r>
      <w:r>
        <w:t>Cell Power</w:t>
      </w:r>
      <w:r w:rsidR="00D72FC6">
        <w:t>)</w:t>
      </w:r>
      <w:r>
        <w:t>:</w:t>
      </w:r>
      <w:r w:rsidR="005A3BFC">
        <w:t xml:space="preserve"> Manual at upper position in which the cell power source will turn </w:t>
      </w:r>
      <w:r w:rsidR="00DB143D">
        <w:t>ON</w:t>
      </w:r>
      <w:r w:rsidR="005A3BFC">
        <w:t xml:space="preserve"> directly if the breaker is ON and the switch is up. Otherwise, it will turn ON</w:t>
      </w:r>
      <w:r w:rsidR="000C03E7">
        <w:t>/OFF</w:t>
      </w:r>
      <w:r w:rsidR="005A3BFC">
        <w:t xml:space="preserve"> according to controller command if switched to lower position. </w:t>
      </w:r>
    </w:p>
    <w:p w14:paraId="4A9EE760" w14:textId="27F7BC52" w:rsidR="0030084A" w:rsidRDefault="0030084A" w:rsidP="00EA2B5A">
      <w:pPr>
        <w:pStyle w:val="ListParagraph"/>
        <w:numPr>
          <w:ilvl w:val="0"/>
          <w:numId w:val="13"/>
        </w:numPr>
        <w:jc w:val="both"/>
      </w:pPr>
      <w:r>
        <w:t xml:space="preserve">Switch 2 (Cell Valves): </w:t>
      </w:r>
      <w:r w:rsidR="00983615">
        <w:t xml:space="preserve">Manual at upper position in which both cell valves will turn ON directly if the “valves and pumps” breaker is ON and the switch is in its upper position. Otherwise, it will turn ON/OFF according to controller command if switched to lower position. </w:t>
      </w:r>
    </w:p>
    <w:p w14:paraId="6600667C" w14:textId="11FD9C93" w:rsidR="00B161DE" w:rsidRDefault="00B161DE" w:rsidP="00EA2B5A">
      <w:pPr>
        <w:pStyle w:val="ListParagraph"/>
        <w:numPr>
          <w:ilvl w:val="0"/>
          <w:numId w:val="13"/>
        </w:numPr>
        <w:jc w:val="both"/>
      </w:pPr>
      <w:r>
        <w:t>Switch 3 (</w:t>
      </w:r>
      <w:r w:rsidR="00982AE9">
        <w:t>Water Pump):</w:t>
      </w:r>
      <w:r w:rsidR="001B2CF9" w:rsidRPr="001B2CF9">
        <w:t xml:space="preserve"> </w:t>
      </w:r>
      <w:r w:rsidR="001B2CF9">
        <w:t>Manual at upper position in which water pump will turn ON directly if the “valves and pumps” breaker is ON and the switch is in its upper position. Otherwise, it will turn ON/OFF according to controller command if switched to lower position.</w:t>
      </w:r>
    </w:p>
    <w:p w14:paraId="31E18DF8" w14:textId="2035446E" w:rsidR="00151305" w:rsidRDefault="00151305" w:rsidP="00151305">
      <w:pPr>
        <w:pStyle w:val="ListParagraph"/>
        <w:numPr>
          <w:ilvl w:val="0"/>
          <w:numId w:val="13"/>
        </w:numPr>
        <w:jc w:val="both"/>
      </w:pPr>
      <w:r>
        <w:t>Switch 4 (</w:t>
      </w:r>
      <w:r w:rsidR="00344EF9">
        <w:t>KoH</w:t>
      </w:r>
      <w:r>
        <w:t xml:space="preserve"> Pump):</w:t>
      </w:r>
      <w:r w:rsidRPr="001B2CF9">
        <w:t xml:space="preserve"> </w:t>
      </w:r>
      <w:r>
        <w:t xml:space="preserve">Manual at upper position in which </w:t>
      </w:r>
      <w:r w:rsidR="00930F40">
        <w:t>KoH</w:t>
      </w:r>
      <w:r>
        <w:t xml:space="preserve"> pump will turn ON directly if the “valves and pumps” breaker is ON and the switch is in its upper position. Otherwise, it will turn ON/OFF according to controller command if switched to lower position.</w:t>
      </w:r>
    </w:p>
    <w:p w14:paraId="496C5EC9" w14:textId="6691F94E" w:rsidR="003B170A" w:rsidRDefault="00151305" w:rsidP="00151305">
      <w:pPr>
        <w:pStyle w:val="ListParagraph"/>
        <w:numPr>
          <w:ilvl w:val="0"/>
          <w:numId w:val="13"/>
        </w:numPr>
        <w:jc w:val="both"/>
      </w:pPr>
      <w:r>
        <w:t xml:space="preserve">Switch 5 (Water </w:t>
      </w:r>
      <w:r w:rsidR="002806B7">
        <w:t>Valve</w:t>
      </w:r>
      <w:r>
        <w:t>):</w:t>
      </w:r>
      <w:r w:rsidRPr="001B2CF9">
        <w:t xml:space="preserve"> </w:t>
      </w:r>
      <w:r>
        <w:t xml:space="preserve">Manual at upper position in which water pump will turn ON directly if the </w:t>
      </w:r>
      <w:r w:rsidR="00B328C5">
        <w:t xml:space="preserve">12 V power adapter is ON </w:t>
      </w:r>
      <w:r>
        <w:t>and the switch is in its upper position. Otherwise, it will turn ON/OFF according to controller command if switched to lower position.</w:t>
      </w:r>
    </w:p>
    <w:p w14:paraId="09161535" w14:textId="4444E81B" w:rsidR="00444A2D" w:rsidRDefault="00444A2D" w:rsidP="00151305">
      <w:pPr>
        <w:pStyle w:val="ListParagraph"/>
        <w:numPr>
          <w:ilvl w:val="0"/>
          <w:numId w:val="13"/>
        </w:numPr>
        <w:jc w:val="both"/>
      </w:pPr>
      <w:r>
        <w:t xml:space="preserve">Controller: The controller used is Arduino Mega. </w:t>
      </w:r>
      <w:r w:rsidR="00A03143">
        <w:t xml:space="preserve">A nrf24l01 radio frequency antenna is used to establish wireless communication between the plant and the remote station. </w:t>
      </w:r>
      <w:r w:rsidR="00D205CE">
        <w:t xml:space="preserve">It is used to control the relay box according to operator’s command (from the user-end GUI) and send back the KoH and water levels (Low – Medium – High). </w:t>
      </w:r>
    </w:p>
    <w:p w14:paraId="22892615" w14:textId="709670A6" w:rsidR="00210358" w:rsidRDefault="00210358" w:rsidP="00151305">
      <w:pPr>
        <w:pStyle w:val="ListParagraph"/>
        <w:numPr>
          <w:ilvl w:val="0"/>
          <w:numId w:val="13"/>
        </w:numPr>
        <w:jc w:val="both"/>
      </w:pPr>
      <w:r>
        <w:t>Level Detector: A circuit that detects the current liquid level (Low – Medium – High).</w:t>
      </w:r>
    </w:p>
    <w:p w14:paraId="6423325B" w14:textId="648183DF" w:rsidR="00151305" w:rsidRPr="005F2CE3" w:rsidRDefault="00637F3F" w:rsidP="008F371D">
      <w:pPr>
        <w:pStyle w:val="ListParagraph"/>
        <w:numPr>
          <w:ilvl w:val="0"/>
          <w:numId w:val="13"/>
        </w:numPr>
        <w:jc w:val="both"/>
      </w:pPr>
      <w:r>
        <w:t xml:space="preserve">Relay Box: </w:t>
      </w:r>
      <w:r w:rsidR="00EF5F7A">
        <w:t>Controlled contacts</w:t>
      </w:r>
      <w:r w:rsidR="007E1EE8">
        <w:t xml:space="preserve"> (8 channels).</w:t>
      </w:r>
    </w:p>
    <w:p w14:paraId="32237C98" w14:textId="4588C730" w:rsidR="008B02C6" w:rsidRDefault="00277A3A" w:rsidP="008B02C6">
      <w:pPr>
        <w:pStyle w:val="Heading2"/>
      </w:pPr>
      <w:bookmarkStart w:id="7" w:name="_Toc83038887"/>
      <w:r>
        <w:t>Wiring Diagram</w:t>
      </w:r>
      <w:bookmarkEnd w:id="7"/>
    </w:p>
    <w:p w14:paraId="2B4E5B26" w14:textId="476C60DB" w:rsidR="002679EE" w:rsidRDefault="00BF309E" w:rsidP="00BF309E">
      <w:pPr>
        <w:jc w:val="both"/>
      </w:pPr>
      <w:r>
        <w:t xml:space="preserve">The wiring diagram should follow the safety standards </w:t>
      </w:r>
      <w:r w:rsidR="00190BDB">
        <w:t xml:space="preserve">and appropriate cable sizing to ensure maximum operating efficiency. </w:t>
      </w:r>
      <w:r w:rsidR="006463DD">
        <w:t xml:space="preserve">The size of wires was selected upon the load required power. </w:t>
      </w:r>
      <w:r w:rsidR="004826F0">
        <w:t xml:space="preserve">The below table shows </w:t>
      </w:r>
      <w:r w:rsidR="00C06ABD">
        <w:t>the selected cable sizes with respect to every load consumption.</w:t>
      </w:r>
    </w:p>
    <w:tbl>
      <w:tblPr>
        <w:tblStyle w:val="TableGrid"/>
        <w:tblW w:w="0" w:type="auto"/>
        <w:tblLook w:val="04A0" w:firstRow="1" w:lastRow="0" w:firstColumn="1" w:lastColumn="0" w:noHBand="0" w:noVBand="1"/>
      </w:tblPr>
      <w:tblGrid>
        <w:gridCol w:w="3192"/>
        <w:gridCol w:w="3192"/>
        <w:gridCol w:w="3192"/>
      </w:tblGrid>
      <w:tr w:rsidR="003747E1" w14:paraId="40686ADA" w14:textId="77777777" w:rsidTr="003747E1">
        <w:tc>
          <w:tcPr>
            <w:tcW w:w="3192" w:type="dxa"/>
          </w:tcPr>
          <w:p w14:paraId="25E15382" w14:textId="5A667B78" w:rsidR="003747E1" w:rsidRPr="003747E1" w:rsidRDefault="003747E1" w:rsidP="003747E1">
            <w:pPr>
              <w:spacing w:line="240" w:lineRule="auto"/>
              <w:ind w:firstLine="0"/>
              <w:jc w:val="center"/>
              <w:rPr>
                <w:b/>
                <w:bCs/>
              </w:rPr>
            </w:pPr>
            <w:r w:rsidRPr="003747E1">
              <w:rPr>
                <w:b/>
                <w:bCs/>
              </w:rPr>
              <w:lastRenderedPageBreak/>
              <w:t>Load</w:t>
            </w:r>
          </w:p>
        </w:tc>
        <w:tc>
          <w:tcPr>
            <w:tcW w:w="3192" w:type="dxa"/>
          </w:tcPr>
          <w:p w14:paraId="504D67C2" w14:textId="4A99C015" w:rsidR="003747E1" w:rsidRPr="003747E1" w:rsidRDefault="003747E1" w:rsidP="003747E1">
            <w:pPr>
              <w:spacing w:line="240" w:lineRule="auto"/>
              <w:ind w:firstLine="0"/>
              <w:jc w:val="center"/>
              <w:rPr>
                <w:b/>
                <w:bCs/>
              </w:rPr>
            </w:pPr>
            <w:r w:rsidRPr="003747E1">
              <w:rPr>
                <w:b/>
                <w:bCs/>
              </w:rPr>
              <w:t>Current Consumption (A)</w:t>
            </w:r>
          </w:p>
        </w:tc>
        <w:tc>
          <w:tcPr>
            <w:tcW w:w="3192" w:type="dxa"/>
          </w:tcPr>
          <w:p w14:paraId="44926CE5" w14:textId="0C205DC7" w:rsidR="003747E1" w:rsidRPr="003747E1" w:rsidRDefault="003747E1" w:rsidP="003747E1">
            <w:pPr>
              <w:spacing w:line="240" w:lineRule="auto"/>
              <w:ind w:firstLine="0"/>
              <w:jc w:val="center"/>
              <w:rPr>
                <w:b/>
                <w:bCs/>
              </w:rPr>
            </w:pPr>
            <w:r w:rsidRPr="003747E1">
              <w:rPr>
                <w:b/>
                <w:bCs/>
              </w:rPr>
              <w:t>Wire Size (mm</w:t>
            </w:r>
            <w:r w:rsidRPr="003747E1">
              <w:rPr>
                <w:b/>
                <w:bCs/>
                <w:vertAlign w:val="superscript"/>
              </w:rPr>
              <w:t>2</w:t>
            </w:r>
            <w:r w:rsidRPr="003747E1">
              <w:rPr>
                <w:b/>
                <w:bCs/>
              </w:rPr>
              <w:t>)</w:t>
            </w:r>
          </w:p>
        </w:tc>
      </w:tr>
      <w:tr w:rsidR="003747E1" w14:paraId="2E0F97AA" w14:textId="77777777" w:rsidTr="003747E1">
        <w:tc>
          <w:tcPr>
            <w:tcW w:w="3192" w:type="dxa"/>
          </w:tcPr>
          <w:p w14:paraId="00D808FD" w14:textId="2D217E2B" w:rsidR="003747E1" w:rsidRDefault="00273E31" w:rsidP="003747E1">
            <w:pPr>
              <w:spacing w:line="240" w:lineRule="auto"/>
              <w:ind w:firstLine="0"/>
              <w:jc w:val="both"/>
            </w:pPr>
            <w:r>
              <w:t>Cell Power Source</w:t>
            </w:r>
          </w:p>
        </w:tc>
        <w:tc>
          <w:tcPr>
            <w:tcW w:w="3192" w:type="dxa"/>
          </w:tcPr>
          <w:p w14:paraId="7ADD7293" w14:textId="4C621D5A" w:rsidR="003747E1" w:rsidRDefault="00273E31" w:rsidP="003747E1">
            <w:pPr>
              <w:spacing w:line="240" w:lineRule="auto"/>
              <w:ind w:firstLine="0"/>
              <w:jc w:val="both"/>
            </w:pPr>
            <m:oMathPara>
              <m:oMath>
                <m:r>
                  <w:rPr>
                    <w:rFonts w:ascii="Cambria Math" w:hAnsi="Cambria Math"/>
                  </w:rPr>
                  <m:t>~10</m:t>
                </m:r>
              </m:oMath>
            </m:oMathPara>
          </w:p>
        </w:tc>
        <w:tc>
          <w:tcPr>
            <w:tcW w:w="3192" w:type="dxa"/>
          </w:tcPr>
          <w:p w14:paraId="1C81791A" w14:textId="50C527ED" w:rsidR="003747E1" w:rsidRDefault="00273E31" w:rsidP="003747E1">
            <w:pPr>
              <w:spacing w:line="240" w:lineRule="auto"/>
              <w:ind w:firstLine="0"/>
              <w:jc w:val="both"/>
            </w:pPr>
            <m:oMathPara>
              <m:oMath>
                <m:r>
                  <w:rPr>
                    <w:rFonts w:ascii="Cambria Math" w:hAnsi="Cambria Math"/>
                  </w:rPr>
                  <m:t>2.5</m:t>
                </m:r>
              </m:oMath>
            </m:oMathPara>
          </w:p>
        </w:tc>
      </w:tr>
      <w:tr w:rsidR="003747E1" w14:paraId="2E4E7E7E" w14:textId="77777777" w:rsidTr="003747E1">
        <w:tc>
          <w:tcPr>
            <w:tcW w:w="3192" w:type="dxa"/>
          </w:tcPr>
          <w:p w14:paraId="273A1798" w14:textId="0D45E535" w:rsidR="003747E1" w:rsidRDefault="000E6EBD" w:rsidP="003747E1">
            <w:pPr>
              <w:spacing w:line="240" w:lineRule="auto"/>
              <w:ind w:firstLine="0"/>
              <w:jc w:val="both"/>
            </w:pPr>
            <w:r>
              <w:t>Cell Valves</w:t>
            </w:r>
          </w:p>
        </w:tc>
        <w:tc>
          <w:tcPr>
            <w:tcW w:w="3192" w:type="dxa"/>
          </w:tcPr>
          <w:p w14:paraId="7AA7FCF4" w14:textId="1582EE8E" w:rsidR="003747E1" w:rsidRDefault="000E6EBD" w:rsidP="003747E1">
            <w:pPr>
              <w:spacing w:line="240" w:lineRule="auto"/>
              <w:ind w:firstLine="0"/>
              <w:jc w:val="both"/>
            </w:pPr>
            <m:oMathPara>
              <m:oMath>
                <m:r>
                  <w:rPr>
                    <w:rFonts w:ascii="Cambria Math" w:hAnsi="Cambria Math"/>
                  </w:rPr>
                  <m:t>0.145</m:t>
                </m:r>
              </m:oMath>
            </m:oMathPara>
          </w:p>
        </w:tc>
        <w:tc>
          <w:tcPr>
            <w:tcW w:w="3192" w:type="dxa"/>
          </w:tcPr>
          <w:p w14:paraId="19A01B92" w14:textId="431211D5" w:rsidR="003747E1" w:rsidRDefault="000E6EBD" w:rsidP="003747E1">
            <w:pPr>
              <w:spacing w:line="240" w:lineRule="auto"/>
              <w:ind w:firstLine="0"/>
              <w:jc w:val="both"/>
            </w:pPr>
            <m:oMathPara>
              <m:oMath>
                <m:r>
                  <w:rPr>
                    <w:rFonts w:ascii="Cambria Math" w:hAnsi="Cambria Math"/>
                  </w:rPr>
                  <m:t>1.5</m:t>
                </m:r>
              </m:oMath>
            </m:oMathPara>
          </w:p>
        </w:tc>
      </w:tr>
      <w:tr w:rsidR="003747E1" w14:paraId="5D0C864D" w14:textId="77777777" w:rsidTr="003747E1">
        <w:tc>
          <w:tcPr>
            <w:tcW w:w="3192" w:type="dxa"/>
          </w:tcPr>
          <w:p w14:paraId="14576212" w14:textId="2C02EA84" w:rsidR="003747E1" w:rsidRDefault="0072465F" w:rsidP="003747E1">
            <w:pPr>
              <w:spacing w:line="240" w:lineRule="auto"/>
              <w:ind w:firstLine="0"/>
              <w:jc w:val="both"/>
            </w:pPr>
            <w:r>
              <w:t>Water Pump</w:t>
            </w:r>
          </w:p>
        </w:tc>
        <w:tc>
          <w:tcPr>
            <w:tcW w:w="3192" w:type="dxa"/>
          </w:tcPr>
          <w:p w14:paraId="775A0C26" w14:textId="19F7E98C" w:rsidR="003747E1" w:rsidRDefault="00F63379" w:rsidP="003747E1">
            <w:pPr>
              <w:spacing w:line="240" w:lineRule="auto"/>
              <w:ind w:firstLine="0"/>
              <w:jc w:val="both"/>
            </w:pPr>
            <w:sdt>
              <w:sdtPr>
                <w:rPr>
                  <w:rFonts w:ascii="Cambria Math" w:hAnsi="Cambria Math"/>
                  <w:i/>
                </w:rPr>
                <w:id w:val="39407995"/>
                <w:placeholder>
                  <w:docPart w:val="DefaultPlaceholder_2098659788"/>
                </w:placeholder>
                <w:temporary/>
                <w:showingPlcHdr/>
                <w:equation/>
              </w:sdtPr>
              <w:sdtEndPr/>
              <w:sdtContent>
                <m:oMathPara>
                  <m:oMath>
                    <m:r>
                      <m:rPr>
                        <m:sty m:val="p"/>
                      </m:rPr>
                      <w:rPr>
                        <w:rStyle w:val="PlaceholderText"/>
                        <w:rFonts w:ascii="Cambria Math" w:hAnsi="Cambria Math"/>
                      </w:rPr>
                      <m:t>Type equation here.</m:t>
                    </m:r>
                  </m:oMath>
                </m:oMathPara>
              </w:sdtContent>
            </w:sdt>
          </w:p>
        </w:tc>
        <w:tc>
          <w:tcPr>
            <w:tcW w:w="3192" w:type="dxa"/>
          </w:tcPr>
          <w:p w14:paraId="5491162C" w14:textId="7276240A" w:rsidR="003747E1" w:rsidRDefault="0040439D" w:rsidP="003747E1">
            <w:pPr>
              <w:spacing w:line="240" w:lineRule="auto"/>
              <w:ind w:firstLine="0"/>
              <w:jc w:val="both"/>
            </w:pPr>
            <m:oMathPara>
              <m:oMath>
                <m:r>
                  <w:rPr>
                    <w:rFonts w:ascii="Cambria Math" w:hAnsi="Cambria Math"/>
                  </w:rPr>
                  <m:t>1.5</m:t>
                </m:r>
              </m:oMath>
            </m:oMathPara>
          </w:p>
        </w:tc>
      </w:tr>
      <w:tr w:rsidR="003747E1" w14:paraId="08D5E1A9" w14:textId="77777777" w:rsidTr="003747E1">
        <w:tc>
          <w:tcPr>
            <w:tcW w:w="3192" w:type="dxa"/>
          </w:tcPr>
          <w:p w14:paraId="44891C87" w14:textId="7BA355BE" w:rsidR="003747E1" w:rsidRDefault="0072465F" w:rsidP="003747E1">
            <w:pPr>
              <w:spacing w:line="240" w:lineRule="auto"/>
              <w:ind w:firstLine="0"/>
              <w:jc w:val="both"/>
            </w:pPr>
            <w:r>
              <w:t>KoH Pump</w:t>
            </w:r>
          </w:p>
        </w:tc>
        <w:tc>
          <w:tcPr>
            <w:tcW w:w="3192" w:type="dxa"/>
          </w:tcPr>
          <w:p w14:paraId="5B1837BD" w14:textId="75798E0C" w:rsidR="003747E1" w:rsidRDefault="00F63379" w:rsidP="003747E1">
            <w:pPr>
              <w:spacing w:line="240" w:lineRule="auto"/>
              <w:ind w:firstLine="0"/>
              <w:jc w:val="both"/>
            </w:pPr>
            <w:sdt>
              <w:sdtPr>
                <w:rPr>
                  <w:rFonts w:ascii="Cambria Math" w:hAnsi="Cambria Math"/>
                  <w:i/>
                </w:rPr>
                <w:id w:val="2129886452"/>
                <w:placeholder>
                  <w:docPart w:val="DefaultPlaceholder_2098659788"/>
                </w:placeholder>
                <w:temporary/>
                <w:showingPlcHdr/>
                <w:equation/>
              </w:sdtPr>
              <w:sdtEndPr/>
              <w:sdtContent>
                <m:oMathPara>
                  <m:oMath>
                    <m:r>
                      <m:rPr>
                        <m:sty m:val="p"/>
                      </m:rPr>
                      <w:rPr>
                        <w:rStyle w:val="PlaceholderText"/>
                        <w:rFonts w:ascii="Cambria Math" w:hAnsi="Cambria Math"/>
                      </w:rPr>
                      <m:t>Type equation here.</m:t>
                    </m:r>
                  </m:oMath>
                </m:oMathPara>
              </w:sdtContent>
            </w:sdt>
          </w:p>
        </w:tc>
        <w:tc>
          <w:tcPr>
            <w:tcW w:w="3192" w:type="dxa"/>
          </w:tcPr>
          <w:p w14:paraId="4B1F3F8D" w14:textId="64DA892A" w:rsidR="003747E1" w:rsidRDefault="0040439D" w:rsidP="003747E1">
            <w:pPr>
              <w:spacing w:line="240" w:lineRule="auto"/>
              <w:ind w:firstLine="0"/>
              <w:jc w:val="both"/>
            </w:pPr>
            <m:oMathPara>
              <m:oMath>
                <m:r>
                  <w:rPr>
                    <w:rFonts w:ascii="Cambria Math" w:hAnsi="Cambria Math"/>
                  </w:rPr>
                  <m:t>1.5</m:t>
                </m:r>
              </m:oMath>
            </m:oMathPara>
          </w:p>
        </w:tc>
      </w:tr>
      <w:tr w:rsidR="003747E1" w14:paraId="6B6F6B78" w14:textId="77777777" w:rsidTr="003747E1">
        <w:tc>
          <w:tcPr>
            <w:tcW w:w="3192" w:type="dxa"/>
          </w:tcPr>
          <w:p w14:paraId="103ED748" w14:textId="21E219DF" w:rsidR="003747E1" w:rsidRDefault="0072465F" w:rsidP="003747E1">
            <w:pPr>
              <w:spacing w:line="240" w:lineRule="auto"/>
              <w:ind w:firstLine="0"/>
              <w:jc w:val="both"/>
            </w:pPr>
            <w:r>
              <w:t>Water Return Valve (DC)</w:t>
            </w:r>
          </w:p>
        </w:tc>
        <w:tc>
          <w:tcPr>
            <w:tcW w:w="3192" w:type="dxa"/>
          </w:tcPr>
          <w:p w14:paraId="55D59230" w14:textId="7907CDF1" w:rsidR="003747E1" w:rsidRDefault="00F63379" w:rsidP="003747E1">
            <w:pPr>
              <w:spacing w:line="240" w:lineRule="auto"/>
              <w:ind w:firstLine="0"/>
              <w:jc w:val="both"/>
            </w:pPr>
            <w:sdt>
              <w:sdtPr>
                <w:rPr>
                  <w:rFonts w:ascii="Cambria Math" w:hAnsi="Cambria Math"/>
                  <w:i/>
                </w:rPr>
                <w:id w:val="-636026735"/>
                <w:placeholder>
                  <w:docPart w:val="DefaultPlaceholder_2098659788"/>
                </w:placeholder>
                <w:temporary/>
                <w:showingPlcHdr/>
                <w:equation/>
              </w:sdtPr>
              <w:sdtEndPr/>
              <w:sdtContent>
                <m:oMathPara>
                  <m:oMath>
                    <m:r>
                      <m:rPr>
                        <m:sty m:val="p"/>
                      </m:rPr>
                      <w:rPr>
                        <w:rStyle w:val="PlaceholderText"/>
                        <w:rFonts w:ascii="Cambria Math" w:hAnsi="Cambria Math"/>
                      </w:rPr>
                      <m:t>Type equation here.</m:t>
                    </m:r>
                  </m:oMath>
                </m:oMathPara>
              </w:sdtContent>
            </w:sdt>
          </w:p>
        </w:tc>
        <w:tc>
          <w:tcPr>
            <w:tcW w:w="3192" w:type="dxa"/>
          </w:tcPr>
          <w:p w14:paraId="7D561BA4" w14:textId="417989B9" w:rsidR="003747E1" w:rsidRDefault="0040439D" w:rsidP="003747E1">
            <w:pPr>
              <w:spacing w:line="240" w:lineRule="auto"/>
              <w:ind w:firstLine="0"/>
              <w:jc w:val="both"/>
            </w:pPr>
            <m:oMathPara>
              <m:oMath>
                <m:r>
                  <w:rPr>
                    <w:rFonts w:ascii="Cambria Math" w:hAnsi="Cambria Math"/>
                  </w:rPr>
                  <m:t>1</m:t>
                </m:r>
              </m:oMath>
            </m:oMathPara>
          </w:p>
        </w:tc>
      </w:tr>
      <w:tr w:rsidR="003E1AB4" w14:paraId="6B18E97D" w14:textId="77777777" w:rsidTr="003747E1">
        <w:tc>
          <w:tcPr>
            <w:tcW w:w="3192" w:type="dxa"/>
          </w:tcPr>
          <w:p w14:paraId="714EE12C" w14:textId="2FBE5736" w:rsidR="003E1AB4" w:rsidRDefault="003E1AB4" w:rsidP="003747E1">
            <w:pPr>
              <w:spacing w:line="240" w:lineRule="auto"/>
              <w:ind w:firstLine="0"/>
              <w:jc w:val="both"/>
            </w:pPr>
            <w:r>
              <w:t>Automatic Valves (DC)</w:t>
            </w:r>
          </w:p>
        </w:tc>
        <w:tc>
          <w:tcPr>
            <w:tcW w:w="3192" w:type="dxa"/>
          </w:tcPr>
          <w:p w14:paraId="7A213869" w14:textId="775EBF7C" w:rsidR="003E1AB4" w:rsidRPr="008979C0" w:rsidRDefault="003E1AB4" w:rsidP="003747E1">
            <w:pPr>
              <w:spacing w:line="240" w:lineRule="auto"/>
              <w:ind w:firstLine="0"/>
              <w:jc w:val="both"/>
              <w:rPr>
                <w:rFonts w:ascii="Calibri" w:eastAsia="Calibri" w:hAnsi="Calibri" w:cs="Arial"/>
              </w:rPr>
            </w:pPr>
            <m:oMathPara>
              <m:oMath>
                <m:r>
                  <w:rPr>
                    <w:rFonts w:ascii="Cambria Math" w:eastAsia="Calibri" w:hAnsi="Cambria Math" w:cs="Arial"/>
                  </w:rPr>
                  <m:t>0.35</m:t>
                </m:r>
              </m:oMath>
            </m:oMathPara>
          </w:p>
        </w:tc>
        <w:tc>
          <w:tcPr>
            <w:tcW w:w="3192" w:type="dxa"/>
          </w:tcPr>
          <w:p w14:paraId="677E15D8" w14:textId="220E3F3B" w:rsidR="003E1AB4" w:rsidRDefault="003E1AB4" w:rsidP="003747E1">
            <w:pPr>
              <w:spacing w:line="240" w:lineRule="auto"/>
              <w:ind w:firstLine="0"/>
              <w:jc w:val="both"/>
              <w:rPr>
                <w:rFonts w:ascii="Calibri" w:eastAsia="Calibri" w:hAnsi="Calibri" w:cs="Arial"/>
              </w:rPr>
            </w:pPr>
            <m:oMathPara>
              <m:oMath>
                <m:r>
                  <w:rPr>
                    <w:rFonts w:ascii="Cambria Math" w:eastAsia="Calibri" w:hAnsi="Cambria Math" w:cs="Arial"/>
                  </w:rPr>
                  <m:t>1</m:t>
                </m:r>
              </m:oMath>
            </m:oMathPara>
          </w:p>
        </w:tc>
      </w:tr>
    </w:tbl>
    <w:p w14:paraId="6551C708" w14:textId="0B7006DE" w:rsidR="00A55E3F" w:rsidRPr="006A7D61" w:rsidRDefault="00A55E3F" w:rsidP="00BF309E">
      <w:pPr>
        <w:jc w:val="both"/>
        <w:rPr>
          <w:b/>
          <w:bCs/>
          <w:color w:val="FF0000"/>
        </w:rPr>
      </w:pPr>
      <w:r>
        <w:t xml:space="preserve">The below figure illustrates the </w:t>
      </w:r>
      <w:r w:rsidR="0084677E">
        <w:t xml:space="preserve">power system connections. </w:t>
      </w:r>
      <w:r w:rsidR="00D74E5B">
        <w:t>The relay box is controlled through Arduino’s digital pins according to a command received (by nrf24l01 module) from the use</w:t>
      </w:r>
      <w:r w:rsidR="00641DD5">
        <w:t>r</w:t>
      </w:r>
      <w:r w:rsidR="00D74E5B">
        <w:t xml:space="preserve"> GUI</w:t>
      </w:r>
      <w:r w:rsidR="004A1C21">
        <w:t xml:space="preserve">. The Switches (SW1 to SW5) select the </w:t>
      </w:r>
      <w:proofErr w:type="spellStart"/>
      <w:r w:rsidR="004A1C21">
        <w:t>mod</w:t>
      </w:r>
      <w:proofErr w:type="spellEnd"/>
      <w:r w:rsidR="004A1C21">
        <w:t xml:space="preserve"> of operation.</w:t>
      </w:r>
      <w:r w:rsidR="00D74E5B">
        <w:t xml:space="preserve"> </w:t>
      </w:r>
      <w:r w:rsidR="00872045">
        <w:t>The Controller is responsible for sending back the O</w:t>
      </w:r>
      <w:r w:rsidR="00872045">
        <w:rPr>
          <w:vertAlign w:val="subscript"/>
        </w:rPr>
        <w:t>2</w:t>
      </w:r>
      <w:r w:rsidR="00872045">
        <w:t xml:space="preserve"> and H</w:t>
      </w:r>
      <w:r w:rsidR="00872045">
        <w:rPr>
          <w:vertAlign w:val="subscript"/>
        </w:rPr>
        <w:t xml:space="preserve">2 </w:t>
      </w:r>
      <w:r w:rsidR="00872045">
        <w:t>liquid levels to the user GUI</w:t>
      </w:r>
      <w:r w:rsidR="0005109C">
        <w:t xml:space="preserve"> through its transceiver module (nrf24l01).</w:t>
      </w:r>
      <w:r w:rsidR="00E17570">
        <w:t xml:space="preserve"> </w:t>
      </w:r>
      <w:r w:rsidR="00E17570" w:rsidRPr="006A7D61">
        <w:rPr>
          <w:b/>
          <w:bCs/>
          <w:color w:val="FF0000"/>
        </w:rPr>
        <w:t>NOTE: SW1 is MALFUNCTIONED and is not used at the moment!</w:t>
      </w:r>
    </w:p>
    <w:p w14:paraId="141F227C" w14:textId="64CCF85F" w:rsidR="00415744" w:rsidRPr="00415744" w:rsidRDefault="00062FD5" w:rsidP="00062FD5">
      <w:pPr>
        <w:ind w:firstLine="0"/>
        <w:jc w:val="center"/>
      </w:pPr>
      <w:r>
        <w:rPr>
          <w:noProof/>
        </w:rPr>
        <w:drawing>
          <wp:inline distT="0" distB="0" distL="0" distR="0" wp14:anchorId="18DD8F02" wp14:editId="726C85F4">
            <wp:extent cx="5943600" cy="4425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5540" cy="4427395"/>
                    </a:xfrm>
                    <a:prstGeom prst="rect">
                      <a:avLst/>
                    </a:prstGeom>
                    <a:noFill/>
                    <a:ln>
                      <a:noFill/>
                    </a:ln>
                  </pic:spPr>
                </pic:pic>
              </a:graphicData>
            </a:graphic>
          </wp:inline>
        </w:drawing>
      </w:r>
    </w:p>
    <w:p w14:paraId="0BCF3CE2" w14:textId="055D9A49" w:rsidR="008F371D" w:rsidRDefault="008F371D" w:rsidP="008F371D">
      <w:pPr>
        <w:pStyle w:val="Heading2"/>
      </w:pPr>
      <w:r>
        <w:t xml:space="preserve"> </w:t>
      </w:r>
      <w:bookmarkStart w:id="8" w:name="_Toc83038888"/>
      <w:r>
        <w:t>Level Detector</w:t>
      </w:r>
      <w:bookmarkEnd w:id="8"/>
    </w:p>
    <w:p w14:paraId="0BD25429" w14:textId="2523E0B8" w:rsidR="00147F8B" w:rsidRPr="00824B69" w:rsidRDefault="001941E2" w:rsidP="001941E2">
      <w:pPr>
        <w:jc w:val="both"/>
      </w:pPr>
      <w:r>
        <w:t>The level detector is an electronic circuit designed to monitor the current available</w:t>
      </w:r>
      <w:r w:rsidR="00484F3B">
        <w:t xml:space="preserve"> amount of</w:t>
      </w:r>
      <w:r>
        <w:t xml:space="preserve"> </w:t>
      </w:r>
      <w:r w:rsidR="00484F3B">
        <w:t>O</w:t>
      </w:r>
      <w:r w:rsidR="00484F3B">
        <w:rPr>
          <w:vertAlign w:val="subscript"/>
        </w:rPr>
        <w:t>2</w:t>
      </w:r>
      <w:r w:rsidR="00484F3B">
        <w:t xml:space="preserve"> </w:t>
      </w:r>
      <w:r>
        <w:t xml:space="preserve">and </w:t>
      </w:r>
      <w:r w:rsidR="00484F3B">
        <w:t>H</w:t>
      </w:r>
      <w:r w:rsidR="00484F3B">
        <w:rPr>
          <w:vertAlign w:val="subscript"/>
        </w:rPr>
        <w:t>2</w:t>
      </w:r>
      <w:r w:rsidR="00484F3B">
        <w:t xml:space="preserve"> </w:t>
      </w:r>
      <w:r>
        <w:t xml:space="preserve">levels in the containers. </w:t>
      </w:r>
      <w:r w:rsidR="00835CD3">
        <w:t>The circuit outputs 6 digital data signals</w:t>
      </w:r>
      <w:r w:rsidR="000B0F43">
        <w:t xml:space="preserve"> </w:t>
      </w:r>
      <w:r w:rsidR="000B0F43">
        <w:lastRenderedPageBreak/>
        <w:t>representing the current liquid level</w:t>
      </w:r>
      <w:r w:rsidR="00835CD3">
        <w:t xml:space="preserve"> (3 for each container</w:t>
      </w:r>
      <w:r w:rsidR="00462D9D">
        <w:t>: Low – Med – High</w:t>
      </w:r>
      <w:r w:rsidR="00835CD3">
        <w:t>)</w:t>
      </w:r>
      <w:r w:rsidR="008906D5">
        <w:t xml:space="preserve"> compatible with the A</w:t>
      </w:r>
      <w:r w:rsidR="000F730B">
        <w:t xml:space="preserve">rduino Controller (@ 5V). </w:t>
      </w:r>
    </w:p>
    <w:p w14:paraId="31A77280" w14:textId="3A6396A0" w:rsidR="00493851" w:rsidRDefault="00493851" w:rsidP="00493851">
      <w:pPr>
        <w:pStyle w:val="Heading3"/>
      </w:pPr>
      <w:bookmarkStart w:id="9" w:name="_Toc83038889"/>
      <w:r>
        <w:t>Schematics</w:t>
      </w:r>
      <w:r w:rsidR="009B0561">
        <w:t xml:space="preserve"> and Principle of Operation</w:t>
      </w:r>
      <w:bookmarkEnd w:id="9"/>
    </w:p>
    <w:p w14:paraId="690978A0" w14:textId="04C0F991" w:rsidR="0034232F" w:rsidRPr="0034232F" w:rsidRDefault="0034232F" w:rsidP="0034232F">
      <w:r>
        <w:rPr>
          <w:noProof/>
        </w:rPr>
        <w:drawing>
          <wp:inline distT="0" distB="0" distL="0" distR="0" wp14:anchorId="7A32E266" wp14:editId="485BDD59">
            <wp:extent cx="4667250" cy="27336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l="9775" t="46755" r="11699" b="18749"/>
                    <a:stretch/>
                  </pic:blipFill>
                  <pic:spPr bwMode="auto">
                    <a:xfrm>
                      <a:off x="0" y="0"/>
                      <a:ext cx="4667250" cy="2733675"/>
                    </a:xfrm>
                    <a:prstGeom prst="rect">
                      <a:avLst/>
                    </a:prstGeom>
                    <a:noFill/>
                    <a:ln>
                      <a:noFill/>
                    </a:ln>
                    <a:extLst>
                      <a:ext uri="{53640926-AAD7-44D8-BBD7-CCE9431645EC}">
                        <a14:shadowObscured xmlns:a14="http://schemas.microsoft.com/office/drawing/2010/main"/>
                      </a:ext>
                    </a:extLst>
                  </pic:spPr>
                </pic:pic>
              </a:graphicData>
            </a:graphic>
          </wp:inline>
        </w:drawing>
      </w:r>
    </w:p>
    <w:p w14:paraId="1492D0C5" w14:textId="56E65974" w:rsidR="0034232F" w:rsidRDefault="0034232F" w:rsidP="004737C7">
      <w:pPr>
        <w:ind w:left="1080" w:firstLine="0"/>
      </w:pPr>
      <w:r>
        <w:rPr>
          <w:noProof/>
          <w:sz w:val="28"/>
          <w:szCs w:val="28"/>
        </w:rPr>
        <w:lastRenderedPageBreak/>
        <w:drawing>
          <wp:inline distT="0" distB="0" distL="0" distR="0" wp14:anchorId="61DB5F45" wp14:editId="074774FB">
            <wp:extent cx="4086225" cy="48459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3">
                      <a:extLst>
                        <a:ext uri="{28A0092B-C50C-407E-A947-70E740481C1C}">
                          <a14:useLocalDpi xmlns:a14="http://schemas.microsoft.com/office/drawing/2010/main" val="0"/>
                        </a:ext>
                      </a:extLst>
                    </a:blip>
                    <a:srcRect l="8080" t="2697" r="44893" b="2682"/>
                    <a:stretch/>
                  </pic:blipFill>
                  <pic:spPr bwMode="auto">
                    <a:xfrm>
                      <a:off x="0" y="0"/>
                      <a:ext cx="4086225" cy="4845918"/>
                    </a:xfrm>
                    <a:prstGeom prst="rect">
                      <a:avLst/>
                    </a:prstGeom>
                    <a:ln>
                      <a:noFill/>
                    </a:ln>
                    <a:extLst>
                      <a:ext uri="{53640926-AAD7-44D8-BBD7-CCE9431645EC}">
                        <a14:shadowObscured xmlns:a14="http://schemas.microsoft.com/office/drawing/2010/main"/>
                      </a:ext>
                    </a:extLst>
                  </pic:spPr>
                </pic:pic>
              </a:graphicData>
            </a:graphic>
          </wp:inline>
        </w:drawing>
      </w:r>
    </w:p>
    <w:p w14:paraId="5E02ABBA" w14:textId="1C59563F" w:rsidR="004737C7" w:rsidRDefault="004737C7" w:rsidP="008D4062">
      <w:pPr>
        <w:ind w:firstLine="0"/>
        <w:jc w:val="both"/>
      </w:pPr>
      <w:r>
        <w:tab/>
      </w:r>
      <w:r w:rsidR="008D4062">
        <w:t xml:space="preserve">The above 2 figures illustrate the soldered board and the circuit schematic respectively. </w:t>
      </w:r>
      <w:r w:rsidR="009912F7">
        <w:t xml:space="preserve">As can be seen from the schematic, </w:t>
      </w:r>
      <w:r w:rsidR="00D20B1A">
        <w:t>each container includes 4 wires with different lengths</w:t>
      </w:r>
      <w:r w:rsidR="005079CE">
        <w:t xml:space="preserve"> and 3 transistor switches (each represents a certain state; Low – Med – High)</w:t>
      </w:r>
      <w:r w:rsidR="000E2E76">
        <w:t xml:space="preserve"> whereas the 4</w:t>
      </w:r>
      <w:r w:rsidR="000E2E76">
        <w:rPr>
          <w:vertAlign w:val="superscript"/>
        </w:rPr>
        <w:t>th</w:t>
      </w:r>
      <w:r w:rsidR="000E2E76">
        <w:t xml:space="preserve"> wire carries the positive 5V from the Arduino. </w:t>
      </w:r>
      <w:r w:rsidR="009D48C4">
        <w:t xml:space="preserve">The collectors of the transistors are connected to the Arduino’s digital pins as input which are naturally pulled </w:t>
      </w:r>
      <w:r w:rsidR="004F3550">
        <w:t>HIGH</w:t>
      </w:r>
      <w:r w:rsidR="009D48C4">
        <w:t xml:space="preserve"> (5V). </w:t>
      </w:r>
      <w:r w:rsidR="00120983">
        <w:t xml:space="preserve">When liquid is present in the container, a short circuit </w:t>
      </w:r>
      <w:r w:rsidR="00DA417F">
        <w:t xml:space="preserve">is established between the 5V wire and the level wires (Low – Med – High) which in turn will bias the transistor and switch it ON. </w:t>
      </w:r>
      <w:r w:rsidR="00286557">
        <w:t xml:space="preserve">When a certain transistor is ON, </w:t>
      </w:r>
      <w:r w:rsidR="006046D8">
        <w:t>the specific Arduino pin is pulled LOW (0 V)</w:t>
      </w:r>
      <w:r w:rsidR="005C7985">
        <w:t>.</w:t>
      </w:r>
      <w:r w:rsidR="00876EF8">
        <w:t xml:space="preserve"> The below code is used to test the liquid level detector circuit. </w:t>
      </w:r>
    </w:p>
    <w:p w14:paraId="2296E57A" w14:textId="1FA609F3" w:rsidR="00F25A4B" w:rsidRPr="000E2E76" w:rsidRDefault="00B33610" w:rsidP="00B171C6">
      <w:pPr>
        <w:ind w:firstLine="0"/>
        <w:jc w:val="center"/>
      </w:pPr>
      <w:r>
        <w:object w:dxaOrig="1469" w:dyaOrig="941" w14:anchorId="3E7283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8pt;height:47.4pt" o:ole="">
            <v:imagedata r:id="rId24" o:title=""/>
          </v:shape>
          <o:OLEObject Type="Embed" ProgID="Package" ShapeID="_x0000_i1025" DrawAspect="Icon" ObjectID="_1693651639" r:id="rId25"/>
        </w:object>
      </w:r>
    </w:p>
    <w:p w14:paraId="251B73B9" w14:textId="0F9DD4CF" w:rsidR="00F97D1A" w:rsidRDefault="00F97D1A" w:rsidP="00F97D1A">
      <w:pPr>
        <w:pStyle w:val="Heading2"/>
      </w:pPr>
      <w:bookmarkStart w:id="10" w:name="_Toc83038890"/>
      <w:r>
        <w:t>Flow Chart and Source Code</w:t>
      </w:r>
      <w:bookmarkEnd w:id="10"/>
    </w:p>
    <w:p w14:paraId="34F9C405" w14:textId="40DE3B85" w:rsidR="00004E67" w:rsidRDefault="0046724F" w:rsidP="0046724F">
      <w:pPr>
        <w:ind w:firstLine="0"/>
        <w:jc w:val="center"/>
      </w:pPr>
      <w:r>
        <w:rPr>
          <w:noProof/>
        </w:rPr>
        <w:drawing>
          <wp:inline distT="0" distB="0" distL="0" distR="0" wp14:anchorId="5E63D192" wp14:editId="5B5F65E6">
            <wp:extent cx="3889172" cy="3867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93643" cy="3871596"/>
                    </a:xfrm>
                    <a:prstGeom prst="rect">
                      <a:avLst/>
                    </a:prstGeom>
                    <a:noFill/>
                    <a:ln>
                      <a:noFill/>
                    </a:ln>
                  </pic:spPr>
                </pic:pic>
              </a:graphicData>
            </a:graphic>
          </wp:inline>
        </w:drawing>
      </w:r>
    </w:p>
    <w:p w14:paraId="289E3BE1" w14:textId="20D88050" w:rsidR="00607205" w:rsidRPr="000A5FDA" w:rsidRDefault="00607205" w:rsidP="00771CBD">
      <w:pPr>
        <w:ind w:firstLine="0"/>
        <w:jc w:val="both"/>
      </w:pPr>
      <w:r>
        <w:tab/>
      </w:r>
      <w:r w:rsidR="00616B18">
        <w:t>The controller of the electrolyzer plant will send the O</w:t>
      </w:r>
      <w:r w:rsidR="00616B18">
        <w:rPr>
          <w:vertAlign w:val="subscript"/>
        </w:rPr>
        <w:t>2</w:t>
      </w:r>
      <w:r w:rsidR="00616B18">
        <w:t xml:space="preserve"> and H</w:t>
      </w:r>
      <w:r w:rsidR="00616B18">
        <w:rPr>
          <w:vertAlign w:val="subscript"/>
        </w:rPr>
        <w:t>2</w:t>
      </w:r>
      <w:r w:rsidR="00616B18">
        <w:t xml:space="preserve"> levels to the user GUI every 200 ms. </w:t>
      </w:r>
      <w:r w:rsidR="00771CBD">
        <w:t>The RF module (nrf24l01) will switch its role every 200 ms from receiving to sending</w:t>
      </w:r>
      <w:r w:rsidR="000A0BE3">
        <w:t>.</w:t>
      </w:r>
      <w:r w:rsidR="00E91D28">
        <w:t xml:space="preserve"> </w:t>
      </w:r>
      <w:r w:rsidR="00E91D28">
        <w:rPr>
          <w:color w:val="FF0000"/>
        </w:rPr>
        <w:t>NOTE: The below 2 codes should be in the same folder in order for them to work.</w:t>
      </w:r>
    </w:p>
    <w:p w14:paraId="4D335129" w14:textId="76D3EA71" w:rsidR="00C37BA6" w:rsidRDefault="00B33610" w:rsidP="00E91D28">
      <w:pPr>
        <w:ind w:firstLine="0"/>
        <w:jc w:val="center"/>
      </w:pPr>
      <w:r>
        <w:object w:dxaOrig="1469" w:dyaOrig="941" w14:anchorId="3F3C34C5">
          <v:shape id="_x0000_i1026" type="#_x0000_t75" style="width:73.8pt;height:47.4pt" o:ole="">
            <v:imagedata r:id="rId27" o:title=""/>
          </v:shape>
          <o:OLEObject Type="Embed" ProgID="Package" ShapeID="_x0000_i1026" DrawAspect="Icon" ObjectID="_1693651640" r:id="rId28"/>
        </w:object>
      </w:r>
      <w:r>
        <w:object w:dxaOrig="1469" w:dyaOrig="941" w14:anchorId="13ED29BB">
          <v:shape id="_x0000_i1027" type="#_x0000_t75" style="width:73.8pt;height:47.4pt" o:ole="">
            <v:imagedata r:id="rId29" o:title=""/>
          </v:shape>
          <o:OLEObject Type="Embed" ProgID="Package" ShapeID="_x0000_i1027" DrawAspect="Icon" ObjectID="_1693651641" r:id="rId30"/>
        </w:object>
      </w:r>
    </w:p>
    <w:p w14:paraId="3AD5EA10" w14:textId="728A81D7" w:rsidR="00732C96" w:rsidRDefault="00EC5E27" w:rsidP="00EC5E27">
      <w:pPr>
        <w:ind w:firstLine="0"/>
      </w:pPr>
      <w:r>
        <w:tab/>
        <w:t>The source code (text) is shown below:</w:t>
      </w:r>
    </w:p>
    <w:p w14:paraId="4B0B0335"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/*FOR ARDUINO MEGA: MASTER ADDRESS*/</w:t>
      </w:r>
    </w:p>
    <w:p w14:paraId="0086D6C8" w14:textId="77777777" w:rsidR="00547EC2" w:rsidRPr="00AD5822" w:rsidRDefault="00547EC2" w:rsidP="00547EC2">
      <w:pPr>
        <w:spacing w:line="240" w:lineRule="auto"/>
        <w:ind w:firstLine="0"/>
        <w:rPr>
          <w:rFonts w:ascii="Courier New" w:hAnsi="Courier New" w:cs="Courier New"/>
          <w:szCs w:val="24"/>
        </w:rPr>
      </w:pPr>
    </w:p>
    <w:p w14:paraId="4FEA77EB"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#include &lt;</w:t>
      </w:r>
      <w:proofErr w:type="spellStart"/>
      <w:r w:rsidRPr="00AD5822">
        <w:rPr>
          <w:rFonts w:ascii="Courier New" w:hAnsi="Courier New" w:cs="Courier New"/>
          <w:sz w:val="22"/>
        </w:rPr>
        <w:t>SPI.h</w:t>
      </w:r>
      <w:proofErr w:type="spellEnd"/>
      <w:r w:rsidRPr="00AD5822">
        <w:rPr>
          <w:rFonts w:ascii="Courier New" w:hAnsi="Courier New" w:cs="Courier New"/>
          <w:sz w:val="22"/>
        </w:rPr>
        <w:t>&gt;</w:t>
      </w:r>
    </w:p>
    <w:p w14:paraId="7107543A"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#include &lt;</w:t>
      </w:r>
      <w:proofErr w:type="spellStart"/>
      <w:r w:rsidRPr="00AD5822">
        <w:rPr>
          <w:rFonts w:ascii="Courier New" w:hAnsi="Courier New" w:cs="Courier New"/>
          <w:sz w:val="22"/>
        </w:rPr>
        <w:t>Wire.h</w:t>
      </w:r>
      <w:proofErr w:type="spellEnd"/>
      <w:r w:rsidRPr="00AD5822">
        <w:rPr>
          <w:rFonts w:ascii="Courier New" w:hAnsi="Courier New" w:cs="Courier New"/>
          <w:sz w:val="22"/>
        </w:rPr>
        <w:t>&gt;</w:t>
      </w:r>
    </w:p>
    <w:p w14:paraId="413722EA"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#include &lt;nRF24L01.h&gt;</w:t>
      </w:r>
    </w:p>
    <w:p w14:paraId="7B434FEF"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lastRenderedPageBreak/>
        <w:t>#include &lt;RF24.h&gt;</w:t>
      </w:r>
    </w:p>
    <w:p w14:paraId="605E775D" w14:textId="77777777" w:rsidR="00547EC2" w:rsidRPr="00E86316" w:rsidRDefault="00547EC2" w:rsidP="00A5502F">
      <w:pPr>
        <w:spacing w:after="0" w:line="240" w:lineRule="auto"/>
        <w:ind w:firstLine="0"/>
        <w:jc w:val="both"/>
        <w:rPr>
          <w:rFonts w:ascii="Courier New" w:hAnsi="Courier New" w:cs="Courier New"/>
          <w:sz w:val="22"/>
          <w:lang w:val="it-IT"/>
        </w:rPr>
      </w:pPr>
      <w:r w:rsidRPr="00E86316">
        <w:rPr>
          <w:rFonts w:ascii="Courier New" w:hAnsi="Courier New" w:cs="Courier New"/>
          <w:sz w:val="22"/>
          <w:lang w:val="it-IT"/>
        </w:rPr>
        <w:t>#include&lt;Servo.h&gt;</w:t>
      </w:r>
    </w:p>
    <w:p w14:paraId="23160839" w14:textId="77777777" w:rsidR="00547EC2" w:rsidRPr="00E86316" w:rsidRDefault="00547EC2" w:rsidP="00A5502F">
      <w:pPr>
        <w:spacing w:after="0" w:line="240" w:lineRule="auto"/>
        <w:ind w:firstLine="0"/>
        <w:jc w:val="both"/>
        <w:rPr>
          <w:rFonts w:ascii="Courier New" w:hAnsi="Courier New" w:cs="Courier New"/>
          <w:sz w:val="22"/>
          <w:lang w:val="it-IT"/>
        </w:rPr>
      </w:pPr>
    </w:p>
    <w:p w14:paraId="1F463997" w14:textId="77777777" w:rsidR="00547EC2" w:rsidRPr="00E86316" w:rsidRDefault="00547EC2" w:rsidP="00A5502F">
      <w:pPr>
        <w:spacing w:after="0" w:line="240" w:lineRule="auto"/>
        <w:ind w:firstLine="0"/>
        <w:jc w:val="both"/>
        <w:rPr>
          <w:rFonts w:ascii="Courier New" w:hAnsi="Courier New" w:cs="Courier New"/>
          <w:sz w:val="22"/>
          <w:lang w:val="it-IT"/>
        </w:rPr>
      </w:pPr>
      <w:r w:rsidRPr="00E86316">
        <w:rPr>
          <w:rFonts w:ascii="Courier New" w:hAnsi="Courier New" w:cs="Courier New"/>
          <w:sz w:val="22"/>
          <w:lang w:val="it-IT"/>
        </w:rPr>
        <w:t xml:space="preserve">#define </w:t>
      </w:r>
      <w:proofErr w:type="spellStart"/>
      <w:r w:rsidRPr="00E86316">
        <w:rPr>
          <w:rFonts w:ascii="Courier New" w:hAnsi="Courier New" w:cs="Courier New"/>
          <w:sz w:val="22"/>
          <w:lang w:val="it-IT"/>
        </w:rPr>
        <w:t>cePin</w:t>
      </w:r>
      <w:proofErr w:type="spellEnd"/>
      <w:r w:rsidRPr="00E86316">
        <w:rPr>
          <w:rFonts w:ascii="Courier New" w:hAnsi="Courier New" w:cs="Courier New"/>
          <w:sz w:val="22"/>
          <w:lang w:val="it-IT"/>
        </w:rPr>
        <w:t xml:space="preserve"> 3</w:t>
      </w:r>
    </w:p>
    <w:p w14:paraId="641C2940" w14:textId="77777777" w:rsidR="00547EC2" w:rsidRPr="00E86316" w:rsidRDefault="00547EC2" w:rsidP="00A5502F">
      <w:pPr>
        <w:spacing w:after="0" w:line="240" w:lineRule="auto"/>
        <w:ind w:firstLine="0"/>
        <w:jc w:val="both"/>
        <w:rPr>
          <w:rFonts w:ascii="Courier New" w:hAnsi="Courier New" w:cs="Courier New"/>
          <w:sz w:val="22"/>
          <w:lang w:val="it-IT"/>
        </w:rPr>
      </w:pPr>
      <w:r w:rsidRPr="00E86316">
        <w:rPr>
          <w:rFonts w:ascii="Courier New" w:hAnsi="Courier New" w:cs="Courier New"/>
          <w:sz w:val="22"/>
          <w:lang w:val="it-IT"/>
        </w:rPr>
        <w:t xml:space="preserve">#define </w:t>
      </w:r>
      <w:proofErr w:type="spellStart"/>
      <w:r w:rsidRPr="00E86316">
        <w:rPr>
          <w:rFonts w:ascii="Courier New" w:hAnsi="Courier New" w:cs="Courier New"/>
          <w:sz w:val="22"/>
          <w:lang w:val="it-IT"/>
        </w:rPr>
        <w:t>csnPin</w:t>
      </w:r>
      <w:proofErr w:type="spellEnd"/>
      <w:r w:rsidRPr="00E86316">
        <w:rPr>
          <w:rFonts w:ascii="Courier New" w:hAnsi="Courier New" w:cs="Courier New"/>
          <w:sz w:val="22"/>
          <w:lang w:val="it-IT"/>
        </w:rPr>
        <w:t xml:space="preserve"> 4</w:t>
      </w:r>
    </w:p>
    <w:p w14:paraId="27675C76" w14:textId="77777777" w:rsidR="00547EC2" w:rsidRPr="00E86316" w:rsidRDefault="00547EC2" w:rsidP="00A5502F">
      <w:pPr>
        <w:spacing w:after="0" w:line="240" w:lineRule="auto"/>
        <w:ind w:firstLine="0"/>
        <w:jc w:val="both"/>
        <w:rPr>
          <w:rFonts w:ascii="Courier New" w:hAnsi="Courier New" w:cs="Courier New"/>
          <w:sz w:val="22"/>
          <w:lang w:val="it-IT"/>
        </w:rPr>
      </w:pPr>
    </w:p>
    <w:p w14:paraId="4352D709" w14:textId="77777777" w:rsidR="00547EC2" w:rsidRPr="00E86316" w:rsidRDefault="00547EC2" w:rsidP="00A5502F">
      <w:pPr>
        <w:spacing w:after="0" w:line="240" w:lineRule="auto"/>
        <w:ind w:firstLine="0"/>
        <w:jc w:val="both"/>
        <w:rPr>
          <w:rFonts w:ascii="Courier New" w:hAnsi="Courier New" w:cs="Courier New"/>
          <w:sz w:val="22"/>
          <w:lang w:val="it-IT"/>
        </w:rPr>
      </w:pPr>
      <w:r w:rsidRPr="00E86316">
        <w:rPr>
          <w:rFonts w:ascii="Courier New" w:hAnsi="Courier New" w:cs="Courier New"/>
          <w:sz w:val="22"/>
          <w:lang w:val="it-IT"/>
        </w:rPr>
        <w:t>RF24 radio(</w:t>
      </w:r>
      <w:proofErr w:type="spellStart"/>
      <w:r w:rsidRPr="00E86316">
        <w:rPr>
          <w:rFonts w:ascii="Courier New" w:hAnsi="Courier New" w:cs="Courier New"/>
          <w:sz w:val="22"/>
          <w:lang w:val="it-IT"/>
        </w:rPr>
        <w:t>cePin</w:t>
      </w:r>
      <w:proofErr w:type="spellEnd"/>
      <w:r w:rsidRPr="00E86316">
        <w:rPr>
          <w:rFonts w:ascii="Courier New" w:hAnsi="Courier New" w:cs="Courier New"/>
          <w:sz w:val="22"/>
          <w:lang w:val="it-IT"/>
        </w:rPr>
        <w:t xml:space="preserve">, </w:t>
      </w:r>
      <w:proofErr w:type="spellStart"/>
      <w:r w:rsidRPr="00E86316">
        <w:rPr>
          <w:rFonts w:ascii="Courier New" w:hAnsi="Courier New" w:cs="Courier New"/>
          <w:sz w:val="22"/>
          <w:lang w:val="it-IT"/>
        </w:rPr>
        <w:t>csnPin</w:t>
      </w:r>
      <w:proofErr w:type="spellEnd"/>
      <w:r w:rsidRPr="00E86316">
        <w:rPr>
          <w:rFonts w:ascii="Courier New" w:hAnsi="Courier New" w:cs="Courier New"/>
          <w:sz w:val="22"/>
          <w:lang w:val="it-IT"/>
        </w:rPr>
        <w:t>); // Create a Radio</w:t>
      </w:r>
    </w:p>
    <w:p w14:paraId="5C1048A3" w14:textId="77777777" w:rsidR="00547EC2" w:rsidRPr="00E86316" w:rsidRDefault="00547EC2" w:rsidP="00A5502F">
      <w:pPr>
        <w:spacing w:after="0" w:line="240" w:lineRule="auto"/>
        <w:ind w:firstLine="0"/>
        <w:jc w:val="both"/>
        <w:rPr>
          <w:rFonts w:ascii="Courier New" w:hAnsi="Courier New" w:cs="Courier New"/>
          <w:sz w:val="22"/>
          <w:lang w:val="it-IT"/>
        </w:rPr>
      </w:pPr>
      <w:r w:rsidRPr="00E86316">
        <w:rPr>
          <w:rFonts w:ascii="Courier New" w:hAnsi="Courier New" w:cs="Courier New"/>
          <w:sz w:val="22"/>
          <w:lang w:val="it-IT"/>
        </w:rPr>
        <w:t xml:space="preserve">//Servo </w:t>
      </w:r>
      <w:proofErr w:type="spellStart"/>
      <w:r w:rsidRPr="00E86316">
        <w:rPr>
          <w:rFonts w:ascii="Courier New" w:hAnsi="Courier New" w:cs="Courier New"/>
          <w:sz w:val="22"/>
          <w:lang w:val="it-IT"/>
        </w:rPr>
        <w:t>av_oxygen</w:t>
      </w:r>
      <w:proofErr w:type="spellEnd"/>
      <w:r w:rsidRPr="00E86316">
        <w:rPr>
          <w:rFonts w:ascii="Courier New" w:hAnsi="Courier New" w:cs="Courier New"/>
          <w:sz w:val="22"/>
          <w:lang w:val="it-IT"/>
        </w:rPr>
        <w:t xml:space="preserve">, </w:t>
      </w:r>
      <w:proofErr w:type="spellStart"/>
      <w:r w:rsidRPr="00E86316">
        <w:rPr>
          <w:rFonts w:ascii="Courier New" w:hAnsi="Courier New" w:cs="Courier New"/>
          <w:sz w:val="22"/>
          <w:lang w:val="it-IT"/>
        </w:rPr>
        <w:t>av_hydrogen</w:t>
      </w:r>
      <w:proofErr w:type="spellEnd"/>
      <w:r w:rsidRPr="00E86316">
        <w:rPr>
          <w:rFonts w:ascii="Courier New" w:hAnsi="Courier New" w:cs="Courier New"/>
          <w:sz w:val="22"/>
          <w:lang w:val="it-IT"/>
        </w:rPr>
        <w:t>;</w:t>
      </w:r>
    </w:p>
    <w:p w14:paraId="77BF8348" w14:textId="77777777" w:rsidR="00547EC2" w:rsidRPr="00E86316" w:rsidRDefault="00547EC2" w:rsidP="00A5502F">
      <w:pPr>
        <w:spacing w:after="0" w:line="240" w:lineRule="auto"/>
        <w:ind w:firstLine="0"/>
        <w:jc w:val="both"/>
        <w:rPr>
          <w:rFonts w:ascii="Courier New" w:hAnsi="Courier New" w:cs="Courier New"/>
          <w:sz w:val="22"/>
          <w:lang w:val="it-IT"/>
        </w:rPr>
      </w:pPr>
    </w:p>
    <w:p w14:paraId="091C5AD8" w14:textId="77777777" w:rsidR="00547EC2" w:rsidRPr="00E86316" w:rsidRDefault="00547EC2" w:rsidP="00A5502F">
      <w:pPr>
        <w:spacing w:after="0" w:line="240" w:lineRule="auto"/>
        <w:ind w:firstLine="0"/>
        <w:jc w:val="both"/>
        <w:rPr>
          <w:rFonts w:ascii="Courier New" w:hAnsi="Courier New" w:cs="Courier New"/>
          <w:sz w:val="22"/>
          <w:lang w:val="it-IT"/>
        </w:rPr>
      </w:pPr>
      <w:r w:rsidRPr="00E86316">
        <w:rPr>
          <w:rFonts w:ascii="Courier New" w:hAnsi="Courier New" w:cs="Courier New"/>
          <w:sz w:val="22"/>
          <w:lang w:val="it-IT"/>
        </w:rPr>
        <w:t>// RADIO VARIABLES //</w:t>
      </w:r>
    </w:p>
    <w:p w14:paraId="1FD5C359"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const byte </w:t>
      </w:r>
      <w:proofErr w:type="spellStart"/>
      <w:r w:rsidRPr="00AD5822">
        <w:rPr>
          <w:rFonts w:ascii="Courier New" w:hAnsi="Courier New" w:cs="Courier New"/>
          <w:sz w:val="22"/>
        </w:rPr>
        <w:t>slaveAddress</w:t>
      </w:r>
      <w:proofErr w:type="spellEnd"/>
      <w:r w:rsidRPr="00AD5822">
        <w:rPr>
          <w:rFonts w:ascii="Courier New" w:hAnsi="Courier New" w:cs="Courier New"/>
          <w:sz w:val="22"/>
        </w:rPr>
        <w:t>[5] = {'R', 'x', 'A', 'A', 'A'};</w:t>
      </w:r>
    </w:p>
    <w:p w14:paraId="66B3ED9E"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const byte </w:t>
      </w:r>
      <w:proofErr w:type="spellStart"/>
      <w:r w:rsidRPr="00AD5822">
        <w:rPr>
          <w:rFonts w:ascii="Courier New" w:hAnsi="Courier New" w:cs="Courier New"/>
          <w:sz w:val="22"/>
        </w:rPr>
        <w:t>masterAddress</w:t>
      </w:r>
      <w:proofErr w:type="spellEnd"/>
      <w:r w:rsidRPr="00AD5822">
        <w:rPr>
          <w:rFonts w:ascii="Courier New" w:hAnsi="Courier New" w:cs="Courier New"/>
          <w:sz w:val="22"/>
        </w:rPr>
        <w:t>[5] = {'T', 'X', 'a', 'a', 'a'};</w:t>
      </w:r>
    </w:p>
    <w:p w14:paraId="1FAFC0C2"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char </w:t>
      </w:r>
      <w:proofErr w:type="spellStart"/>
      <w:r w:rsidRPr="00AD5822">
        <w:rPr>
          <w:rFonts w:ascii="Courier New" w:hAnsi="Courier New" w:cs="Courier New"/>
          <w:sz w:val="22"/>
        </w:rPr>
        <w:t>dataToSend</w:t>
      </w:r>
      <w:proofErr w:type="spellEnd"/>
      <w:r w:rsidRPr="00AD5822">
        <w:rPr>
          <w:rFonts w:ascii="Courier New" w:hAnsi="Courier New" w:cs="Courier New"/>
          <w:sz w:val="22"/>
        </w:rPr>
        <w:t>[10] = "Message 0";</w:t>
      </w:r>
    </w:p>
    <w:p w14:paraId="34829DB5"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char </w:t>
      </w:r>
      <w:proofErr w:type="spellStart"/>
      <w:r w:rsidRPr="00AD5822">
        <w:rPr>
          <w:rFonts w:ascii="Courier New" w:hAnsi="Courier New" w:cs="Courier New"/>
          <w:sz w:val="22"/>
        </w:rPr>
        <w:t>txNum</w:t>
      </w:r>
      <w:proofErr w:type="spellEnd"/>
      <w:r w:rsidRPr="00AD5822">
        <w:rPr>
          <w:rFonts w:ascii="Courier New" w:hAnsi="Courier New" w:cs="Courier New"/>
          <w:sz w:val="22"/>
        </w:rPr>
        <w:t xml:space="preserve"> = '0';</w:t>
      </w:r>
    </w:p>
    <w:p w14:paraId="11E8EA52"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int </w:t>
      </w:r>
      <w:proofErr w:type="spellStart"/>
      <w:r w:rsidRPr="00AD5822">
        <w:rPr>
          <w:rFonts w:ascii="Courier New" w:hAnsi="Courier New" w:cs="Courier New"/>
          <w:sz w:val="22"/>
        </w:rPr>
        <w:t>dataReceived</w:t>
      </w:r>
      <w:proofErr w:type="spellEnd"/>
      <w:r w:rsidRPr="00AD5822">
        <w:rPr>
          <w:rFonts w:ascii="Courier New" w:hAnsi="Courier New" w:cs="Courier New"/>
          <w:sz w:val="22"/>
        </w:rPr>
        <w:t xml:space="preserve">[2]; // to hold the data from the slave - must match </w:t>
      </w:r>
      <w:proofErr w:type="spellStart"/>
      <w:r w:rsidRPr="00AD5822">
        <w:rPr>
          <w:rFonts w:ascii="Courier New" w:hAnsi="Courier New" w:cs="Courier New"/>
          <w:sz w:val="22"/>
        </w:rPr>
        <w:t>replyData</w:t>
      </w:r>
      <w:proofErr w:type="spellEnd"/>
      <w:r w:rsidRPr="00AD5822">
        <w:rPr>
          <w:rFonts w:ascii="Courier New" w:hAnsi="Courier New" w:cs="Courier New"/>
          <w:sz w:val="22"/>
        </w:rPr>
        <w:t>[] in the slave</w:t>
      </w:r>
    </w:p>
    <w:p w14:paraId="2F71FCCB"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bool </w:t>
      </w:r>
      <w:proofErr w:type="spellStart"/>
      <w:r w:rsidRPr="00AD5822">
        <w:rPr>
          <w:rFonts w:ascii="Courier New" w:hAnsi="Courier New" w:cs="Courier New"/>
          <w:sz w:val="22"/>
        </w:rPr>
        <w:t>newData</w:t>
      </w:r>
      <w:proofErr w:type="spellEnd"/>
      <w:r w:rsidRPr="00AD5822">
        <w:rPr>
          <w:rFonts w:ascii="Courier New" w:hAnsi="Courier New" w:cs="Courier New"/>
          <w:sz w:val="22"/>
        </w:rPr>
        <w:t xml:space="preserve"> = false;</w:t>
      </w:r>
    </w:p>
    <w:p w14:paraId="42FBC9A5" w14:textId="77777777" w:rsidR="00547EC2" w:rsidRPr="00AD5822" w:rsidRDefault="00547EC2" w:rsidP="00A5502F">
      <w:pPr>
        <w:spacing w:after="0" w:line="240" w:lineRule="auto"/>
        <w:ind w:firstLine="0"/>
        <w:jc w:val="both"/>
        <w:rPr>
          <w:rFonts w:ascii="Courier New" w:hAnsi="Courier New" w:cs="Courier New"/>
          <w:sz w:val="22"/>
        </w:rPr>
      </w:pPr>
    </w:p>
    <w:p w14:paraId="507386DF"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unsigned long </w:t>
      </w:r>
      <w:proofErr w:type="spellStart"/>
      <w:r w:rsidRPr="00AD5822">
        <w:rPr>
          <w:rFonts w:ascii="Courier New" w:hAnsi="Courier New" w:cs="Courier New"/>
          <w:sz w:val="22"/>
        </w:rPr>
        <w:t>currentMillis</w:t>
      </w:r>
      <w:proofErr w:type="spellEnd"/>
      <w:r w:rsidRPr="00AD5822">
        <w:rPr>
          <w:rFonts w:ascii="Courier New" w:hAnsi="Courier New" w:cs="Courier New"/>
          <w:sz w:val="22"/>
        </w:rPr>
        <w:t>;</w:t>
      </w:r>
    </w:p>
    <w:p w14:paraId="7B0A013C"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unsigned long </w:t>
      </w:r>
      <w:proofErr w:type="spellStart"/>
      <w:r w:rsidRPr="00AD5822">
        <w:rPr>
          <w:rFonts w:ascii="Courier New" w:hAnsi="Courier New" w:cs="Courier New"/>
          <w:sz w:val="22"/>
        </w:rPr>
        <w:t>prevMillis</w:t>
      </w:r>
      <w:proofErr w:type="spellEnd"/>
      <w:r w:rsidRPr="00AD5822">
        <w:rPr>
          <w:rFonts w:ascii="Courier New" w:hAnsi="Courier New" w:cs="Courier New"/>
          <w:sz w:val="22"/>
        </w:rPr>
        <w:t>;</w:t>
      </w:r>
    </w:p>
    <w:p w14:paraId="49DE4E09"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unsigned long </w:t>
      </w:r>
      <w:proofErr w:type="spellStart"/>
      <w:r w:rsidRPr="00AD5822">
        <w:rPr>
          <w:rFonts w:ascii="Courier New" w:hAnsi="Courier New" w:cs="Courier New"/>
          <w:sz w:val="22"/>
        </w:rPr>
        <w:t>txIntervalMillis</w:t>
      </w:r>
      <w:proofErr w:type="spellEnd"/>
      <w:r w:rsidRPr="00AD5822">
        <w:rPr>
          <w:rFonts w:ascii="Courier New" w:hAnsi="Courier New" w:cs="Courier New"/>
          <w:sz w:val="22"/>
        </w:rPr>
        <w:t xml:space="preserve"> = 200; // send once per 200 ms</w:t>
      </w:r>
    </w:p>
    <w:p w14:paraId="70649731" w14:textId="77777777" w:rsidR="00547EC2" w:rsidRPr="00AD5822" w:rsidRDefault="00547EC2" w:rsidP="00A5502F">
      <w:pPr>
        <w:spacing w:after="0" w:line="240" w:lineRule="auto"/>
        <w:ind w:firstLine="0"/>
        <w:jc w:val="both"/>
        <w:rPr>
          <w:rFonts w:ascii="Courier New" w:hAnsi="Courier New" w:cs="Courier New"/>
          <w:sz w:val="22"/>
        </w:rPr>
      </w:pPr>
    </w:p>
    <w:p w14:paraId="5E093087"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RELAY PINS //</w:t>
      </w:r>
    </w:p>
    <w:p w14:paraId="2197A374"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byte </w:t>
      </w:r>
      <w:proofErr w:type="spellStart"/>
      <w:r w:rsidRPr="00AD5822">
        <w:rPr>
          <w:rFonts w:ascii="Courier New" w:hAnsi="Courier New" w:cs="Courier New"/>
          <w:sz w:val="22"/>
        </w:rPr>
        <w:t>relay_pins</w:t>
      </w:r>
      <w:proofErr w:type="spellEnd"/>
      <w:r w:rsidRPr="00AD5822">
        <w:rPr>
          <w:rFonts w:ascii="Courier New" w:hAnsi="Courier New" w:cs="Courier New"/>
          <w:sz w:val="22"/>
        </w:rPr>
        <w:t>[5] = {13, 12, 11, 10, 9};</w:t>
      </w:r>
    </w:p>
    <w:p w14:paraId="51666F02"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int </w:t>
      </w:r>
      <w:proofErr w:type="spellStart"/>
      <w:r w:rsidRPr="00AD5822">
        <w:rPr>
          <w:rFonts w:ascii="Courier New" w:hAnsi="Courier New" w:cs="Courier New"/>
          <w:sz w:val="22"/>
        </w:rPr>
        <w:t>tx_failed_count</w:t>
      </w:r>
      <w:proofErr w:type="spellEnd"/>
      <w:r w:rsidRPr="00AD5822">
        <w:rPr>
          <w:rFonts w:ascii="Courier New" w:hAnsi="Courier New" w:cs="Courier New"/>
          <w:sz w:val="22"/>
        </w:rPr>
        <w:t xml:space="preserve"> = 0;</w:t>
      </w:r>
    </w:p>
    <w:p w14:paraId="61BD7FB5" w14:textId="77777777" w:rsidR="00547EC2" w:rsidRPr="00AD5822" w:rsidRDefault="00547EC2" w:rsidP="00A5502F">
      <w:pPr>
        <w:spacing w:after="0" w:line="240" w:lineRule="auto"/>
        <w:ind w:firstLine="0"/>
        <w:jc w:val="both"/>
        <w:rPr>
          <w:rFonts w:ascii="Courier New" w:hAnsi="Courier New" w:cs="Courier New"/>
          <w:sz w:val="22"/>
        </w:rPr>
      </w:pPr>
      <w:proofErr w:type="spellStart"/>
      <w:r w:rsidRPr="00AD5822">
        <w:rPr>
          <w:rFonts w:ascii="Courier New" w:hAnsi="Courier New" w:cs="Courier New"/>
          <w:sz w:val="22"/>
        </w:rPr>
        <w:t>boolean</w:t>
      </w:r>
      <w:proofErr w:type="spellEnd"/>
      <w:r w:rsidRPr="00AD5822">
        <w:rPr>
          <w:rFonts w:ascii="Courier New" w:hAnsi="Courier New" w:cs="Courier New"/>
          <w:sz w:val="22"/>
        </w:rPr>
        <w:t xml:space="preserve"> </w:t>
      </w:r>
      <w:proofErr w:type="spellStart"/>
      <w:r w:rsidRPr="00AD5822">
        <w:rPr>
          <w:rFonts w:ascii="Courier New" w:hAnsi="Courier New" w:cs="Courier New"/>
          <w:sz w:val="22"/>
        </w:rPr>
        <w:t>relay_status</w:t>
      </w:r>
      <w:proofErr w:type="spellEnd"/>
      <w:r w:rsidRPr="00AD5822">
        <w:rPr>
          <w:rFonts w:ascii="Courier New" w:hAnsi="Courier New" w:cs="Courier New"/>
          <w:sz w:val="22"/>
        </w:rPr>
        <w:t>[5] = {0, 0, 0, 0, 0};</w:t>
      </w:r>
    </w:p>
    <w:p w14:paraId="3DD936BE" w14:textId="77777777" w:rsidR="00547EC2" w:rsidRPr="00AD5822" w:rsidRDefault="00547EC2" w:rsidP="00A5502F">
      <w:pPr>
        <w:spacing w:after="0" w:line="240" w:lineRule="auto"/>
        <w:ind w:firstLine="0"/>
        <w:jc w:val="both"/>
        <w:rPr>
          <w:rFonts w:ascii="Courier New" w:hAnsi="Courier New" w:cs="Courier New"/>
          <w:sz w:val="22"/>
        </w:rPr>
      </w:pPr>
    </w:p>
    <w:p w14:paraId="5115F7C1"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LIQUID LEVEL //</w:t>
      </w:r>
    </w:p>
    <w:p w14:paraId="52CE940F"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byte </w:t>
      </w:r>
      <w:proofErr w:type="spellStart"/>
      <w:r w:rsidRPr="00AD5822">
        <w:rPr>
          <w:rFonts w:ascii="Courier New" w:hAnsi="Courier New" w:cs="Courier New"/>
          <w:sz w:val="22"/>
        </w:rPr>
        <w:t>oxygenLevel_pins</w:t>
      </w:r>
      <w:proofErr w:type="spellEnd"/>
      <w:r w:rsidRPr="00AD5822">
        <w:rPr>
          <w:rFonts w:ascii="Courier New" w:hAnsi="Courier New" w:cs="Courier New"/>
          <w:sz w:val="22"/>
        </w:rPr>
        <w:t>[3] = {22, 24, 26}; // LOW - MED - HIGH</w:t>
      </w:r>
    </w:p>
    <w:p w14:paraId="5A12E155"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byte </w:t>
      </w:r>
      <w:proofErr w:type="spellStart"/>
      <w:r w:rsidRPr="00AD5822">
        <w:rPr>
          <w:rFonts w:ascii="Courier New" w:hAnsi="Courier New" w:cs="Courier New"/>
          <w:sz w:val="22"/>
        </w:rPr>
        <w:t>hydrogenLevel_pins</w:t>
      </w:r>
      <w:proofErr w:type="spellEnd"/>
      <w:r w:rsidRPr="00AD5822">
        <w:rPr>
          <w:rFonts w:ascii="Courier New" w:hAnsi="Courier New" w:cs="Courier New"/>
          <w:sz w:val="22"/>
        </w:rPr>
        <w:t>[3] = {28, 30, 32}; // LOW - MED - HIGH</w:t>
      </w:r>
    </w:p>
    <w:p w14:paraId="638448FE" w14:textId="1BEDF265"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byte </w:t>
      </w:r>
      <w:proofErr w:type="spellStart"/>
      <w:r w:rsidRPr="00AD5822">
        <w:rPr>
          <w:rFonts w:ascii="Courier New" w:hAnsi="Courier New" w:cs="Courier New"/>
          <w:sz w:val="22"/>
        </w:rPr>
        <w:t>water_hyd_level</w:t>
      </w:r>
      <w:proofErr w:type="spellEnd"/>
      <w:r w:rsidRPr="00AD5822">
        <w:rPr>
          <w:rFonts w:ascii="Courier New" w:hAnsi="Courier New" w:cs="Courier New"/>
          <w:sz w:val="22"/>
        </w:rPr>
        <w:t>[6];</w:t>
      </w:r>
    </w:p>
    <w:p w14:paraId="64F12C09"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void setup() {</w:t>
      </w:r>
    </w:p>
    <w:p w14:paraId="13334777"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Serial.begin(9600);</w:t>
      </w:r>
    </w:p>
    <w:p w14:paraId="31494CD0" w14:textId="77777777" w:rsidR="00547EC2" w:rsidRPr="00AD5822" w:rsidRDefault="00547EC2" w:rsidP="00A5502F">
      <w:pPr>
        <w:spacing w:after="0" w:line="240" w:lineRule="auto"/>
        <w:ind w:firstLine="0"/>
        <w:jc w:val="both"/>
        <w:rPr>
          <w:rFonts w:ascii="Courier New" w:hAnsi="Courier New" w:cs="Courier New"/>
          <w:sz w:val="22"/>
        </w:rPr>
      </w:pPr>
    </w:p>
    <w:p w14:paraId="6414A452"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w:t>
      </w:r>
      <w:proofErr w:type="spellStart"/>
      <w:r w:rsidRPr="00AD5822">
        <w:rPr>
          <w:rFonts w:ascii="Courier New" w:hAnsi="Courier New" w:cs="Courier New"/>
          <w:sz w:val="22"/>
        </w:rPr>
        <w:t>radio_init</w:t>
      </w:r>
      <w:proofErr w:type="spellEnd"/>
      <w:r w:rsidRPr="00AD5822">
        <w:rPr>
          <w:rFonts w:ascii="Courier New" w:hAnsi="Courier New" w:cs="Courier New"/>
          <w:sz w:val="22"/>
        </w:rPr>
        <w:t>();</w:t>
      </w:r>
    </w:p>
    <w:p w14:paraId="06F0D90D" w14:textId="77777777" w:rsidR="00547EC2" w:rsidRPr="00AD5822" w:rsidRDefault="00547EC2" w:rsidP="00A5502F">
      <w:pPr>
        <w:spacing w:after="0" w:line="240" w:lineRule="auto"/>
        <w:ind w:firstLine="0"/>
        <w:jc w:val="both"/>
        <w:rPr>
          <w:rFonts w:ascii="Courier New" w:hAnsi="Courier New" w:cs="Courier New"/>
          <w:sz w:val="22"/>
        </w:rPr>
      </w:pPr>
    </w:p>
    <w:p w14:paraId="60C3737B"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for (int </w:t>
      </w:r>
      <w:proofErr w:type="spellStart"/>
      <w:r w:rsidRPr="00AD5822">
        <w:rPr>
          <w:rFonts w:ascii="Courier New" w:hAnsi="Courier New" w:cs="Courier New"/>
          <w:sz w:val="22"/>
        </w:rPr>
        <w:t>i</w:t>
      </w:r>
      <w:proofErr w:type="spellEnd"/>
      <w:r w:rsidRPr="00AD5822">
        <w:rPr>
          <w:rFonts w:ascii="Courier New" w:hAnsi="Courier New" w:cs="Courier New"/>
          <w:sz w:val="22"/>
        </w:rPr>
        <w:t xml:space="preserve"> = </w:t>
      </w:r>
      <w:proofErr w:type="spellStart"/>
      <w:r w:rsidRPr="00AD5822">
        <w:rPr>
          <w:rFonts w:ascii="Courier New" w:hAnsi="Courier New" w:cs="Courier New"/>
          <w:sz w:val="22"/>
        </w:rPr>
        <w:t>relay_pins</w:t>
      </w:r>
      <w:proofErr w:type="spellEnd"/>
      <w:r w:rsidRPr="00AD5822">
        <w:rPr>
          <w:rFonts w:ascii="Courier New" w:hAnsi="Courier New" w:cs="Courier New"/>
          <w:sz w:val="22"/>
        </w:rPr>
        <w:t xml:space="preserve">[0] ; </w:t>
      </w:r>
      <w:proofErr w:type="spellStart"/>
      <w:r w:rsidRPr="00AD5822">
        <w:rPr>
          <w:rFonts w:ascii="Courier New" w:hAnsi="Courier New" w:cs="Courier New"/>
          <w:sz w:val="22"/>
        </w:rPr>
        <w:t>i</w:t>
      </w:r>
      <w:proofErr w:type="spellEnd"/>
      <w:r w:rsidRPr="00AD5822">
        <w:rPr>
          <w:rFonts w:ascii="Courier New" w:hAnsi="Courier New" w:cs="Courier New"/>
          <w:sz w:val="22"/>
        </w:rPr>
        <w:t xml:space="preserve"> &gt; 8; </w:t>
      </w:r>
      <w:proofErr w:type="spellStart"/>
      <w:r w:rsidRPr="00AD5822">
        <w:rPr>
          <w:rFonts w:ascii="Courier New" w:hAnsi="Courier New" w:cs="Courier New"/>
          <w:sz w:val="22"/>
        </w:rPr>
        <w:t>i</w:t>
      </w:r>
      <w:proofErr w:type="spellEnd"/>
      <w:r w:rsidRPr="00AD5822">
        <w:rPr>
          <w:rFonts w:ascii="Courier New" w:hAnsi="Courier New" w:cs="Courier New"/>
          <w:sz w:val="22"/>
        </w:rPr>
        <w:t xml:space="preserve">--) </w:t>
      </w:r>
      <w:proofErr w:type="spellStart"/>
      <w:r w:rsidRPr="00AD5822">
        <w:rPr>
          <w:rFonts w:ascii="Courier New" w:hAnsi="Courier New" w:cs="Courier New"/>
          <w:sz w:val="22"/>
        </w:rPr>
        <w:t>pinMode</w:t>
      </w:r>
      <w:proofErr w:type="spellEnd"/>
      <w:r w:rsidRPr="00AD5822">
        <w:rPr>
          <w:rFonts w:ascii="Courier New" w:hAnsi="Courier New" w:cs="Courier New"/>
          <w:sz w:val="22"/>
        </w:rPr>
        <w:t>(</w:t>
      </w:r>
      <w:proofErr w:type="spellStart"/>
      <w:r w:rsidRPr="00AD5822">
        <w:rPr>
          <w:rFonts w:ascii="Courier New" w:hAnsi="Courier New" w:cs="Courier New"/>
          <w:sz w:val="22"/>
        </w:rPr>
        <w:t>i</w:t>
      </w:r>
      <w:proofErr w:type="spellEnd"/>
      <w:r w:rsidRPr="00AD5822">
        <w:rPr>
          <w:rFonts w:ascii="Courier New" w:hAnsi="Courier New" w:cs="Courier New"/>
          <w:sz w:val="22"/>
        </w:rPr>
        <w:t>, OUTPUT);</w:t>
      </w:r>
    </w:p>
    <w:p w14:paraId="45321285"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for (int </w:t>
      </w:r>
      <w:proofErr w:type="spellStart"/>
      <w:r w:rsidRPr="00AD5822">
        <w:rPr>
          <w:rFonts w:ascii="Courier New" w:hAnsi="Courier New" w:cs="Courier New"/>
          <w:sz w:val="22"/>
        </w:rPr>
        <w:t>i</w:t>
      </w:r>
      <w:proofErr w:type="spellEnd"/>
      <w:r w:rsidRPr="00AD5822">
        <w:rPr>
          <w:rFonts w:ascii="Courier New" w:hAnsi="Courier New" w:cs="Courier New"/>
          <w:sz w:val="22"/>
        </w:rPr>
        <w:t xml:space="preserve"> = </w:t>
      </w:r>
      <w:proofErr w:type="spellStart"/>
      <w:r w:rsidRPr="00AD5822">
        <w:rPr>
          <w:rFonts w:ascii="Courier New" w:hAnsi="Courier New" w:cs="Courier New"/>
          <w:sz w:val="22"/>
        </w:rPr>
        <w:t>oxygenLevel_pins</w:t>
      </w:r>
      <w:proofErr w:type="spellEnd"/>
      <w:r w:rsidRPr="00AD5822">
        <w:rPr>
          <w:rFonts w:ascii="Courier New" w:hAnsi="Courier New" w:cs="Courier New"/>
          <w:sz w:val="22"/>
        </w:rPr>
        <w:t xml:space="preserve">[0]; </w:t>
      </w:r>
      <w:proofErr w:type="spellStart"/>
      <w:r w:rsidRPr="00AD5822">
        <w:rPr>
          <w:rFonts w:ascii="Courier New" w:hAnsi="Courier New" w:cs="Courier New"/>
          <w:sz w:val="22"/>
        </w:rPr>
        <w:t>i</w:t>
      </w:r>
      <w:proofErr w:type="spellEnd"/>
      <w:r w:rsidRPr="00AD5822">
        <w:rPr>
          <w:rFonts w:ascii="Courier New" w:hAnsi="Courier New" w:cs="Courier New"/>
          <w:sz w:val="22"/>
        </w:rPr>
        <w:t xml:space="preserve"> &lt; </w:t>
      </w:r>
      <w:proofErr w:type="spellStart"/>
      <w:r w:rsidRPr="00AD5822">
        <w:rPr>
          <w:rFonts w:ascii="Courier New" w:hAnsi="Courier New" w:cs="Courier New"/>
          <w:sz w:val="22"/>
        </w:rPr>
        <w:t>hydrogenLevel_pins</w:t>
      </w:r>
      <w:proofErr w:type="spellEnd"/>
      <w:r w:rsidRPr="00AD5822">
        <w:rPr>
          <w:rFonts w:ascii="Courier New" w:hAnsi="Courier New" w:cs="Courier New"/>
          <w:sz w:val="22"/>
        </w:rPr>
        <w:t xml:space="preserve">[2] + 1; </w:t>
      </w:r>
      <w:proofErr w:type="spellStart"/>
      <w:r w:rsidRPr="00AD5822">
        <w:rPr>
          <w:rFonts w:ascii="Courier New" w:hAnsi="Courier New" w:cs="Courier New"/>
          <w:sz w:val="22"/>
        </w:rPr>
        <w:t>i</w:t>
      </w:r>
      <w:proofErr w:type="spellEnd"/>
      <w:r w:rsidRPr="00AD5822">
        <w:rPr>
          <w:rFonts w:ascii="Courier New" w:hAnsi="Courier New" w:cs="Courier New"/>
          <w:sz w:val="22"/>
        </w:rPr>
        <w:t xml:space="preserve"> += 2) </w:t>
      </w:r>
      <w:proofErr w:type="spellStart"/>
      <w:r w:rsidRPr="00AD5822">
        <w:rPr>
          <w:rFonts w:ascii="Courier New" w:hAnsi="Courier New" w:cs="Courier New"/>
          <w:sz w:val="22"/>
        </w:rPr>
        <w:t>pinMode</w:t>
      </w:r>
      <w:proofErr w:type="spellEnd"/>
      <w:r w:rsidRPr="00AD5822">
        <w:rPr>
          <w:rFonts w:ascii="Courier New" w:hAnsi="Courier New" w:cs="Courier New"/>
          <w:sz w:val="22"/>
        </w:rPr>
        <w:t>(</w:t>
      </w:r>
      <w:proofErr w:type="spellStart"/>
      <w:r w:rsidRPr="00AD5822">
        <w:rPr>
          <w:rFonts w:ascii="Courier New" w:hAnsi="Courier New" w:cs="Courier New"/>
          <w:sz w:val="22"/>
        </w:rPr>
        <w:t>i</w:t>
      </w:r>
      <w:proofErr w:type="spellEnd"/>
      <w:r w:rsidRPr="00AD5822">
        <w:rPr>
          <w:rFonts w:ascii="Courier New" w:hAnsi="Courier New" w:cs="Courier New"/>
          <w:sz w:val="22"/>
        </w:rPr>
        <w:t>, INPUT);</w:t>
      </w:r>
    </w:p>
    <w:p w14:paraId="0D9336B7" w14:textId="775BAAB8"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for (int i = 0; i &lt; 4; </w:t>
      </w:r>
      <w:proofErr w:type="spellStart"/>
      <w:r w:rsidRPr="00AD5822">
        <w:rPr>
          <w:rFonts w:ascii="Courier New" w:hAnsi="Courier New" w:cs="Courier New"/>
          <w:sz w:val="22"/>
        </w:rPr>
        <w:t>i</w:t>
      </w:r>
      <w:proofErr w:type="spellEnd"/>
      <w:r w:rsidRPr="00AD5822">
        <w:rPr>
          <w:rFonts w:ascii="Courier New" w:hAnsi="Courier New" w:cs="Courier New"/>
          <w:sz w:val="22"/>
        </w:rPr>
        <w:t xml:space="preserve">++) </w:t>
      </w:r>
      <w:proofErr w:type="spellStart"/>
      <w:r w:rsidRPr="00AD5822">
        <w:rPr>
          <w:rFonts w:ascii="Courier New" w:hAnsi="Courier New" w:cs="Courier New"/>
          <w:sz w:val="22"/>
        </w:rPr>
        <w:t>digitalWrite</w:t>
      </w:r>
      <w:proofErr w:type="spellEnd"/>
      <w:r w:rsidRPr="00AD5822">
        <w:rPr>
          <w:rFonts w:ascii="Courier New" w:hAnsi="Courier New" w:cs="Courier New"/>
          <w:sz w:val="22"/>
        </w:rPr>
        <w:t>(</w:t>
      </w:r>
      <w:proofErr w:type="spellStart"/>
      <w:r w:rsidRPr="00AD5822">
        <w:rPr>
          <w:rFonts w:ascii="Courier New" w:hAnsi="Courier New" w:cs="Courier New"/>
          <w:sz w:val="22"/>
        </w:rPr>
        <w:t>relay_pins</w:t>
      </w:r>
      <w:proofErr w:type="spellEnd"/>
      <w:r w:rsidRPr="00AD5822">
        <w:rPr>
          <w:rFonts w:ascii="Courier New" w:hAnsi="Courier New" w:cs="Courier New"/>
          <w:sz w:val="22"/>
        </w:rPr>
        <w:t>[</w:t>
      </w:r>
      <w:proofErr w:type="spellStart"/>
      <w:r w:rsidRPr="00AD5822">
        <w:rPr>
          <w:rFonts w:ascii="Courier New" w:hAnsi="Courier New" w:cs="Courier New"/>
          <w:sz w:val="22"/>
        </w:rPr>
        <w:t>i</w:t>
      </w:r>
      <w:proofErr w:type="spellEnd"/>
      <w:r w:rsidRPr="00AD5822">
        <w:rPr>
          <w:rFonts w:ascii="Courier New" w:hAnsi="Courier New" w:cs="Courier New"/>
          <w:sz w:val="22"/>
        </w:rPr>
        <w:t>], 1);</w:t>
      </w:r>
    </w:p>
    <w:p w14:paraId="3643F41D" w14:textId="67F8C31E"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w:t>
      </w:r>
    </w:p>
    <w:p w14:paraId="0F538BDC" w14:textId="77777777" w:rsidR="00547EC2" w:rsidRPr="00AD5822" w:rsidRDefault="00547EC2" w:rsidP="00A5502F">
      <w:pPr>
        <w:spacing w:after="0" w:line="240" w:lineRule="auto"/>
        <w:ind w:firstLine="0"/>
        <w:jc w:val="both"/>
        <w:rPr>
          <w:rFonts w:ascii="Courier New" w:hAnsi="Courier New" w:cs="Courier New"/>
          <w:sz w:val="22"/>
        </w:rPr>
      </w:pPr>
    </w:p>
    <w:p w14:paraId="2E2F7283" w14:textId="4D6233C8"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void loop() {</w:t>
      </w:r>
    </w:p>
    <w:p w14:paraId="6D48D252"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for (int i = 0; i &lt; 3; i++) {</w:t>
      </w:r>
    </w:p>
    <w:p w14:paraId="1DB97F9D"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w:t>
      </w:r>
      <w:proofErr w:type="spellStart"/>
      <w:r w:rsidRPr="00AD5822">
        <w:rPr>
          <w:rFonts w:ascii="Courier New" w:hAnsi="Courier New" w:cs="Courier New"/>
          <w:sz w:val="22"/>
        </w:rPr>
        <w:t>water_hyd_level</w:t>
      </w:r>
      <w:proofErr w:type="spellEnd"/>
      <w:r w:rsidRPr="00AD5822">
        <w:rPr>
          <w:rFonts w:ascii="Courier New" w:hAnsi="Courier New" w:cs="Courier New"/>
          <w:sz w:val="22"/>
        </w:rPr>
        <w:t>[</w:t>
      </w:r>
      <w:proofErr w:type="spellStart"/>
      <w:r w:rsidRPr="00AD5822">
        <w:rPr>
          <w:rFonts w:ascii="Courier New" w:hAnsi="Courier New" w:cs="Courier New"/>
          <w:sz w:val="22"/>
        </w:rPr>
        <w:t>i</w:t>
      </w:r>
      <w:proofErr w:type="spellEnd"/>
      <w:r w:rsidRPr="00AD5822">
        <w:rPr>
          <w:rFonts w:ascii="Courier New" w:hAnsi="Courier New" w:cs="Courier New"/>
          <w:sz w:val="22"/>
        </w:rPr>
        <w:t>] = 1; //!</w:t>
      </w:r>
      <w:proofErr w:type="spellStart"/>
      <w:r w:rsidRPr="00AD5822">
        <w:rPr>
          <w:rFonts w:ascii="Courier New" w:hAnsi="Courier New" w:cs="Courier New"/>
          <w:sz w:val="22"/>
        </w:rPr>
        <w:t>digitalRead</w:t>
      </w:r>
      <w:proofErr w:type="spellEnd"/>
      <w:r w:rsidRPr="00AD5822">
        <w:rPr>
          <w:rFonts w:ascii="Courier New" w:hAnsi="Courier New" w:cs="Courier New"/>
          <w:sz w:val="22"/>
        </w:rPr>
        <w:t>(</w:t>
      </w:r>
      <w:proofErr w:type="spellStart"/>
      <w:r w:rsidRPr="00AD5822">
        <w:rPr>
          <w:rFonts w:ascii="Courier New" w:hAnsi="Courier New" w:cs="Courier New"/>
          <w:sz w:val="22"/>
        </w:rPr>
        <w:t>oxygenLevel_pins</w:t>
      </w:r>
      <w:proofErr w:type="spellEnd"/>
      <w:r w:rsidRPr="00AD5822">
        <w:rPr>
          <w:rFonts w:ascii="Courier New" w:hAnsi="Courier New" w:cs="Courier New"/>
          <w:sz w:val="22"/>
        </w:rPr>
        <w:t>[</w:t>
      </w:r>
      <w:proofErr w:type="spellStart"/>
      <w:r w:rsidRPr="00AD5822">
        <w:rPr>
          <w:rFonts w:ascii="Courier New" w:hAnsi="Courier New" w:cs="Courier New"/>
          <w:sz w:val="22"/>
        </w:rPr>
        <w:t>i</w:t>
      </w:r>
      <w:proofErr w:type="spellEnd"/>
      <w:r w:rsidRPr="00AD5822">
        <w:rPr>
          <w:rFonts w:ascii="Courier New" w:hAnsi="Courier New" w:cs="Courier New"/>
          <w:sz w:val="22"/>
        </w:rPr>
        <w:t>])</w:t>
      </w:r>
    </w:p>
    <w:p w14:paraId="70616C32"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w:t>
      </w:r>
      <w:proofErr w:type="spellStart"/>
      <w:r w:rsidRPr="00AD5822">
        <w:rPr>
          <w:rFonts w:ascii="Courier New" w:hAnsi="Courier New" w:cs="Courier New"/>
          <w:sz w:val="22"/>
        </w:rPr>
        <w:t>water_hyd_level</w:t>
      </w:r>
      <w:proofErr w:type="spellEnd"/>
      <w:r w:rsidRPr="00AD5822">
        <w:rPr>
          <w:rFonts w:ascii="Courier New" w:hAnsi="Courier New" w:cs="Courier New"/>
          <w:sz w:val="22"/>
        </w:rPr>
        <w:t>[</w:t>
      </w:r>
      <w:proofErr w:type="spellStart"/>
      <w:r w:rsidRPr="00AD5822">
        <w:rPr>
          <w:rFonts w:ascii="Courier New" w:hAnsi="Courier New" w:cs="Courier New"/>
          <w:sz w:val="22"/>
        </w:rPr>
        <w:t>i</w:t>
      </w:r>
      <w:proofErr w:type="spellEnd"/>
      <w:r w:rsidRPr="00AD5822">
        <w:rPr>
          <w:rFonts w:ascii="Courier New" w:hAnsi="Courier New" w:cs="Courier New"/>
          <w:sz w:val="22"/>
        </w:rPr>
        <w:t xml:space="preserve"> + 3] = 0;//!</w:t>
      </w:r>
      <w:proofErr w:type="spellStart"/>
      <w:r w:rsidRPr="00AD5822">
        <w:rPr>
          <w:rFonts w:ascii="Courier New" w:hAnsi="Courier New" w:cs="Courier New"/>
          <w:sz w:val="22"/>
        </w:rPr>
        <w:t>digitalRead</w:t>
      </w:r>
      <w:proofErr w:type="spellEnd"/>
      <w:r w:rsidRPr="00AD5822">
        <w:rPr>
          <w:rFonts w:ascii="Courier New" w:hAnsi="Courier New" w:cs="Courier New"/>
          <w:sz w:val="22"/>
        </w:rPr>
        <w:t>(</w:t>
      </w:r>
      <w:proofErr w:type="spellStart"/>
      <w:r w:rsidRPr="00AD5822">
        <w:rPr>
          <w:rFonts w:ascii="Courier New" w:hAnsi="Courier New" w:cs="Courier New"/>
          <w:sz w:val="22"/>
        </w:rPr>
        <w:t>hydrogenLevel_pins</w:t>
      </w:r>
      <w:proofErr w:type="spellEnd"/>
      <w:r w:rsidRPr="00AD5822">
        <w:rPr>
          <w:rFonts w:ascii="Courier New" w:hAnsi="Courier New" w:cs="Courier New"/>
          <w:sz w:val="22"/>
        </w:rPr>
        <w:t>[</w:t>
      </w:r>
      <w:proofErr w:type="spellStart"/>
      <w:r w:rsidRPr="00AD5822">
        <w:rPr>
          <w:rFonts w:ascii="Courier New" w:hAnsi="Courier New" w:cs="Courier New"/>
          <w:sz w:val="22"/>
        </w:rPr>
        <w:t>i</w:t>
      </w:r>
      <w:proofErr w:type="spellEnd"/>
      <w:r w:rsidRPr="00AD5822">
        <w:rPr>
          <w:rFonts w:ascii="Courier New" w:hAnsi="Courier New" w:cs="Courier New"/>
          <w:sz w:val="22"/>
        </w:rPr>
        <w:t>]);</w:t>
      </w:r>
    </w:p>
    <w:p w14:paraId="6480A2E9"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w:t>
      </w:r>
    </w:p>
    <w:p w14:paraId="35F6C273" w14:textId="77777777" w:rsidR="00547EC2" w:rsidRPr="00AD5822" w:rsidRDefault="00547EC2" w:rsidP="00A5502F">
      <w:pPr>
        <w:spacing w:after="0" w:line="240" w:lineRule="auto"/>
        <w:ind w:firstLine="0"/>
        <w:jc w:val="both"/>
        <w:rPr>
          <w:rFonts w:ascii="Courier New" w:hAnsi="Courier New" w:cs="Courier New"/>
          <w:sz w:val="22"/>
        </w:rPr>
      </w:pPr>
    </w:p>
    <w:p w14:paraId="568E8EA4"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w:t>
      </w:r>
      <w:proofErr w:type="spellStart"/>
      <w:r w:rsidRPr="00AD5822">
        <w:rPr>
          <w:rFonts w:ascii="Courier New" w:hAnsi="Courier New" w:cs="Courier New"/>
          <w:sz w:val="22"/>
        </w:rPr>
        <w:t>currentMillis</w:t>
      </w:r>
      <w:proofErr w:type="spellEnd"/>
      <w:r w:rsidRPr="00AD5822">
        <w:rPr>
          <w:rFonts w:ascii="Courier New" w:hAnsi="Courier New" w:cs="Courier New"/>
          <w:sz w:val="22"/>
        </w:rPr>
        <w:t xml:space="preserve"> = </w:t>
      </w:r>
      <w:proofErr w:type="spellStart"/>
      <w:r w:rsidRPr="00AD5822">
        <w:rPr>
          <w:rFonts w:ascii="Courier New" w:hAnsi="Courier New" w:cs="Courier New"/>
          <w:sz w:val="22"/>
        </w:rPr>
        <w:t>millis</w:t>
      </w:r>
      <w:proofErr w:type="spellEnd"/>
      <w:r w:rsidRPr="00AD5822">
        <w:rPr>
          <w:rFonts w:ascii="Courier New" w:hAnsi="Courier New" w:cs="Courier New"/>
          <w:sz w:val="22"/>
        </w:rPr>
        <w:t>();</w:t>
      </w:r>
    </w:p>
    <w:p w14:paraId="360313C1"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if (</w:t>
      </w:r>
      <w:proofErr w:type="spellStart"/>
      <w:r w:rsidRPr="00AD5822">
        <w:rPr>
          <w:rFonts w:ascii="Courier New" w:hAnsi="Courier New" w:cs="Courier New"/>
          <w:sz w:val="22"/>
        </w:rPr>
        <w:t>currentMillis</w:t>
      </w:r>
      <w:proofErr w:type="spellEnd"/>
      <w:r w:rsidRPr="00AD5822">
        <w:rPr>
          <w:rFonts w:ascii="Courier New" w:hAnsi="Courier New" w:cs="Courier New"/>
          <w:sz w:val="22"/>
        </w:rPr>
        <w:t xml:space="preserve"> - </w:t>
      </w:r>
      <w:proofErr w:type="spellStart"/>
      <w:r w:rsidRPr="00AD5822">
        <w:rPr>
          <w:rFonts w:ascii="Courier New" w:hAnsi="Courier New" w:cs="Courier New"/>
          <w:sz w:val="22"/>
        </w:rPr>
        <w:t>prevMillis</w:t>
      </w:r>
      <w:proofErr w:type="spellEnd"/>
      <w:r w:rsidRPr="00AD5822">
        <w:rPr>
          <w:rFonts w:ascii="Courier New" w:hAnsi="Courier New" w:cs="Courier New"/>
          <w:sz w:val="22"/>
        </w:rPr>
        <w:t xml:space="preserve"> &gt;= </w:t>
      </w:r>
      <w:proofErr w:type="spellStart"/>
      <w:r w:rsidRPr="00AD5822">
        <w:rPr>
          <w:rFonts w:ascii="Courier New" w:hAnsi="Courier New" w:cs="Courier New"/>
          <w:sz w:val="22"/>
        </w:rPr>
        <w:t>txIntervalMillis</w:t>
      </w:r>
      <w:proofErr w:type="spellEnd"/>
      <w:r w:rsidRPr="00AD5822">
        <w:rPr>
          <w:rFonts w:ascii="Courier New" w:hAnsi="Courier New" w:cs="Courier New"/>
          <w:sz w:val="22"/>
        </w:rPr>
        <w:t>) {</w:t>
      </w:r>
    </w:p>
    <w:p w14:paraId="2F19955A"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send();</w:t>
      </w:r>
    </w:p>
    <w:p w14:paraId="0383670E"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w:t>
      </w:r>
      <w:proofErr w:type="spellStart"/>
      <w:r w:rsidRPr="00AD5822">
        <w:rPr>
          <w:rFonts w:ascii="Courier New" w:hAnsi="Courier New" w:cs="Courier New"/>
          <w:sz w:val="22"/>
        </w:rPr>
        <w:t>prevMillis</w:t>
      </w:r>
      <w:proofErr w:type="spellEnd"/>
      <w:r w:rsidRPr="00AD5822">
        <w:rPr>
          <w:rFonts w:ascii="Courier New" w:hAnsi="Courier New" w:cs="Courier New"/>
          <w:sz w:val="22"/>
        </w:rPr>
        <w:t xml:space="preserve"> = </w:t>
      </w:r>
      <w:proofErr w:type="spellStart"/>
      <w:r w:rsidRPr="00AD5822">
        <w:rPr>
          <w:rFonts w:ascii="Courier New" w:hAnsi="Courier New" w:cs="Courier New"/>
          <w:sz w:val="22"/>
        </w:rPr>
        <w:t>millis</w:t>
      </w:r>
      <w:proofErr w:type="spellEnd"/>
      <w:r w:rsidRPr="00AD5822">
        <w:rPr>
          <w:rFonts w:ascii="Courier New" w:hAnsi="Courier New" w:cs="Courier New"/>
          <w:sz w:val="22"/>
        </w:rPr>
        <w:t>();</w:t>
      </w:r>
    </w:p>
    <w:p w14:paraId="631530E4"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lastRenderedPageBreak/>
        <w:t xml:space="preserve">  }</w:t>
      </w:r>
    </w:p>
    <w:p w14:paraId="3F018C7F"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w:t>
      </w:r>
      <w:proofErr w:type="spellStart"/>
      <w:r w:rsidRPr="00AD5822">
        <w:rPr>
          <w:rFonts w:ascii="Courier New" w:hAnsi="Courier New" w:cs="Courier New"/>
          <w:sz w:val="22"/>
        </w:rPr>
        <w:t>getData</w:t>
      </w:r>
      <w:proofErr w:type="spellEnd"/>
      <w:r w:rsidRPr="00AD5822">
        <w:rPr>
          <w:rFonts w:ascii="Courier New" w:hAnsi="Courier New" w:cs="Courier New"/>
          <w:sz w:val="22"/>
        </w:rPr>
        <w:t>();</w:t>
      </w:r>
    </w:p>
    <w:p w14:paraId="3977ACAB"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w:t>
      </w:r>
      <w:proofErr w:type="spellStart"/>
      <w:r w:rsidRPr="00AD5822">
        <w:rPr>
          <w:rFonts w:ascii="Courier New" w:hAnsi="Courier New" w:cs="Courier New"/>
          <w:sz w:val="22"/>
        </w:rPr>
        <w:t>showData</w:t>
      </w:r>
      <w:proofErr w:type="spellEnd"/>
      <w:r w:rsidRPr="00AD5822">
        <w:rPr>
          <w:rFonts w:ascii="Courier New" w:hAnsi="Courier New" w:cs="Courier New"/>
          <w:sz w:val="22"/>
        </w:rPr>
        <w:t>();</w:t>
      </w:r>
    </w:p>
    <w:p w14:paraId="3F27EF5E" w14:textId="77777777" w:rsidR="00547EC2" w:rsidRPr="00AD5822" w:rsidRDefault="00547EC2" w:rsidP="00A5502F">
      <w:pPr>
        <w:spacing w:after="0" w:line="240" w:lineRule="auto"/>
        <w:ind w:firstLine="0"/>
        <w:jc w:val="both"/>
        <w:rPr>
          <w:rFonts w:ascii="Courier New" w:hAnsi="Courier New" w:cs="Courier New"/>
          <w:sz w:val="22"/>
        </w:rPr>
      </w:pPr>
    </w:p>
    <w:p w14:paraId="7A16BB6B"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for (int i = 0; i &lt; 5; i++)</w:t>
      </w:r>
    </w:p>
    <w:p w14:paraId="5520E2A5"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w:t>
      </w:r>
      <w:proofErr w:type="spellStart"/>
      <w:r w:rsidRPr="00AD5822">
        <w:rPr>
          <w:rFonts w:ascii="Courier New" w:hAnsi="Courier New" w:cs="Courier New"/>
          <w:sz w:val="22"/>
        </w:rPr>
        <w:t>digitalWrite</w:t>
      </w:r>
      <w:proofErr w:type="spellEnd"/>
      <w:r w:rsidRPr="00AD5822">
        <w:rPr>
          <w:rFonts w:ascii="Courier New" w:hAnsi="Courier New" w:cs="Courier New"/>
          <w:sz w:val="22"/>
        </w:rPr>
        <w:t>(</w:t>
      </w:r>
      <w:proofErr w:type="spellStart"/>
      <w:r w:rsidRPr="00AD5822">
        <w:rPr>
          <w:rFonts w:ascii="Courier New" w:hAnsi="Courier New" w:cs="Courier New"/>
          <w:sz w:val="22"/>
        </w:rPr>
        <w:t>relay_pins</w:t>
      </w:r>
      <w:proofErr w:type="spellEnd"/>
      <w:r w:rsidRPr="00AD5822">
        <w:rPr>
          <w:rFonts w:ascii="Courier New" w:hAnsi="Courier New" w:cs="Courier New"/>
          <w:sz w:val="22"/>
        </w:rPr>
        <w:t>[</w:t>
      </w:r>
      <w:proofErr w:type="spellStart"/>
      <w:r w:rsidRPr="00AD5822">
        <w:rPr>
          <w:rFonts w:ascii="Courier New" w:hAnsi="Courier New" w:cs="Courier New"/>
          <w:sz w:val="22"/>
        </w:rPr>
        <w:t>i</w:t>
      </w:r>
      <w:proofErr w:type="spellEnd"/>
      <w:r w:rsidRPr="00AD5822">
        <w:rPr>
          <w:rFonts w:ascii="Courier New" w:hAnsi="Courier New" w:cs="Courier New"/>
          <w:sz w:val="22"/>
        </w:rPr>
        <w:t>], !</w:t>
      </w:r>
      <w:proofErr w:type="spellStart"/>
      <w:r w:rsidRPr="00AD5822">
        <w:rPr>
          <w:rFonts w:ascii="Courier New" w:hAnsi="Courier New" w:cs="Courier New"/>
          <w:sz w:val="22"/>
        </w:rPr>
        <w:t>relay_status</w:t>
      </w:r>
      <w:proofErr w:type="spellEnd"/>
      <w:r w:rsidRPr="00AD5822">
        <w:rPr>
          <w:rFonts w:ascii="Courier New" w:hAnsi="Courier New" w:cs="Courier New"/>
          <w:sz w:val="22"/>
        </w:rPr>
        <w:t>[</w:t>
      </w:r>
      <w:proofErr w:type="spellStart"/>
      <w:r w:rsidRPr="00AD5822">
        <w:rPr>
          <w:rFonts w:ascii="Courier New" w:hAnsi="Courier New" w:cs="Courier New"/>
          <w:sz w:val="22"/>
        </w:rPr>
        <w:t>i</w:t>
      </w:r>
      <w:proofErr w:type="spellEnd"/>
      <w:r w:rsidRPr="00AD5822">
        <w:rPr>
          <w:rFonts w:ascii="Courier New" w:hAnsi="Courier New" w:cs="Courier New"/>
          <w:sz w:val="22"/>
        </w:rPr>
        <w:t>]);</w:t>
      </w:r>
    </w:p>
    <w:p w14:paraId="46A3FB15" w14:textId="4B697059" w:rsidR="00EC5E27"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w:t>
      </w:r>
    </w:p>
    <w:p w14:paraId="7B7ED3AF"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void </w:t>
      </w:r>
      <w:proofErr w:type="spellStart"/>
      <w:r w:rsidRPr="00AD5822">
        <w:rPr>
          <w:rFonts w:ascii="Courier New" w:hAnsi="Courier New" w:cs="Courier New"/>
          <w:sz w:val="22"/>
        </w:rPr>
        <w:t>radio_init</w:t>
      </w:r>
      <w:proofErr w:type="spellEnd"/>
      <w:r w:rsidRPr="00AD5822">
        <w:rPr>
          <w:rFonts w:ascii="Courier New" w:hAnsi="Courier New" w:cs="Courier New"/>
          <w:sz w:val="22"/>
        </w:rPr>
        <w:t>() {</w:t>
      </w:r>
    </w:p>
    <w:p w14:paraId="4B8BCBDF"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w:t>
      </w:r>
      <w:proofErr w:type="spellStart"/>
      <w:r w:rsidRPr="00AD5822">
        <w:rPr>
          <w:rFonts w:ascii="Courier New" w:hAnsi="Courier New" w:cs="Courier New"/>
          <w:sz w:val="22"/>
        </w:rPr>
        <w:t>radio.begin</w:t>
      </w:r>
      <w:proofErr w:type="spellEnd"/>
      <w:r w:rsidRPr="00AD5822">
        <w:rPr>
          <w:rFonts w:ascii="Courier New" w:hAnsi="Courier New" w:cs="Courier New"/>
          <w:sz w:val="22"/>
        </w:rPr>
        <w:t>();</w:t>
      </w:r>
    </w:p>
    <w:p w14:paraId="4D19080C"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w:t>
      </w:r>
      <w:proofErr w:type="spellStart"/>
      <w:r w:rsidRPr="00AD5822">
        <w:rPr>
          <w:rFonts w:ascii="Courier New" w:hAnsi="Courier New" w:cs="Courier New"/>
          <w:sz w:val="22"/>
        </w:rPr>
        <w:t>radio.setDataRate</w:t>
      </w:r>
      <w:proofErr w:type="spellEnd"/>
      <w:r w:rsidRPr="00AD5822">
        <w:rPr>
          <w:rFonts w:ascii="Courier New" w:hAnsi="Courier New" w:cs="Courier New"/>
          <w:sz w:val="22"/>
        </w:rPr>
        <w:t>( RF24_250KBPS );</w:t>
      </w:r>
    </w:p>
    <w:p w14:paraId="54568CA0" w14:textId="77777777" w:rsidR="00547EC2" w:rsidRPr="00AD5822" w:rsidRDefault="00547EC2" w:rsidP="00A5502F">
      <w:pPr>
        <w:spacing w:after="0" w:line="240" w:lineRule="auto"/>
        <w:ind w:firstLine="0"/>
        <w:jc w:val="both"/>
        <w:rPr>
          <w:rFonts w:ascii="Courier New" w:hAnsi="Courier New" w:cs="Courier New"/>
          <w:sz w:val="22"/>
        </w:rPr>
      </w:pPr>
    </w:p>
    <w:p w14:paraId="175DAEEB"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w:t>
      </w:r>
      <w:proofErr w:type="spellStart"/>
      <w:r w:rsidRPr="00AD5822">
        <w:rPr>
          <w:rFonts w:ascii="Courier New" w:hAnsi="Courier New" w:cs="Courier New"/>
          <w:sz w:val="22"/>
        </w:rPr>
        <w:t>radio.openWritingPipe</w:t>
      </w:r>
      <w:proofErr w:type="spellEnd"/>
      <w:r w:rsidRPr="00AD5822">
        <w:rPr>
          <w:rFonts w:ascii="Courier New" w:hAnsi="Courier New" w:cs="Courier New"/>
          <w:sz w:val="22"/>
        </w:rPr>
        <w:t>(</w:t>
      </w:r>
      <w:proofErr w:type="spellStart"/>
      <w:r w:rsidRPr="00AD5822">
        <w:rPr>
          <w:rFonts w:ascii="Courier New" w:hAnsi="Courier New" w:cs="Courier New"/>
          <w:sz w:val="22"/>
        </w:rPr>
        <w:t>slaveAddress</w:t>
      </w:r>
      <w:proofErr w:type="spellEnd"/>
      <w:r w:rsidRPr="00AD5822">
        <w:rPr>
          <w:rFonts w:ascii="Courier New" w:hAnsi="Courier New" w:cs="Courier New"/>
          <w:sz w:val="22"/>
        </w:rPr>
        <w:t>);</w:t>
      </w:r>
    </w:p>
    <w:p w14:paraId="000C2A38"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w:t>
      </w:r>
      <w:proofErr w:type="spellStart"/>
      <w:r w:rsidRPr="00AD5822">
        <w:rPr>
          <w:rFonts w:ascii="Courier New" w:hAnsi="Courier New" w:cs="Courier New"/>
          <w:sz w:val="22"/>
        </w:rPr>
        <w:t>radio.openReadingPipe</w:t>
      </w:r>
      <w:proofErr w:type="spellEnd"/>
      <w:r w:rsidRPr="00AD5822">
        <w:rPr>
          <w:rFonts w:ascii="Courier New" w:hAnsi="Courier New" w:cs="Courier New"/>
          <w:sz w:val="22"/>
        </w:rPr>
        <w:t xml:space="preserve">(1, </w:t>
      </w:r>
      <w:proofErr w:type="spellStart"/>
      <w:r w:rsidRPr="00AD5822">
        <w:rPr>
          <w:rFonts w:ascii="Courier New" w:hAnsi="Courier New" w:cs="Courier New"/>
          <w:sz w:val="22"/>
        </w:rPr>
        <w:t>masterAddress</w:t>
      </w:r>
      <w:proofErr w:type="spellEnd"/>
      <w:r w:rsidRPr="00AD5822">
        <w:rPr>
          <w:rFonts w:ascii="Courier New" w:hAnsi="Courier New" w:cs="Courier New"/>
          <w:sz w:val="22"/>
        </w:rPr>
        <w:t>);</w:t>
      </w:r>
    </w:p>
    <w:p w14:paraId="6DBC4656" w14:textId="77777777" w:rsidR="00547EC2" w:rsidRPr="00AD5822" w:rsidRDefault="00547EC2" w:rsidP="00A5502F">
      <w:pPr>
        <w:spacing w:after="0" w:line="240" w:lineRule="auto"/>
        <w:ind w:firstLine="0"/>
        <w:jc w:val="both"/>
        <w:rPr>
          <w:rFonts w:ascii="Courier New" w:hAnsi="Courier New" w:cs="Courier New"/>
          <w:sz w:val="22"/>
        </w:rPr>
      </w:pPr>
    </w:p>
    <w:p w14:paraId="6AE34096"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w:t>
      </w:r>
      <w:proofErr w:type="spellStart"/>
      <w:r w:rsidRPr="00AD5822">
        <w:rPr>
          <w:rFonts w:ascii="Courier New" w:hAnsi="Courier New" w:cs="Courier New"/>
          <w:sz w:val="22"/>
        </w:rPr>
        <w:t>radio.setRetries</w:t>
      </w:r>
      <w:proofErr w:type="spellEnd"/>
      <w:r w:rsidRPr="00AD5822">
        <w:rPr>
          <w:rFonts w:ascii="Courier New" w:hAnsi="Courier New" w:cs="Courier New"/>
          <w:sz w:val="22"/>
        </w:rPr>
        <w:t>(3, 5); // delay, count</w:t>
      </w:r>
    </w:p>
    <w:p w14:paraId="2B319EF9"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send(); // to get things started</w:t>
      </w:r>
    </w:p>
    <w:p w14:paraId="29AC8043"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w:t>
      </w:r>
      <w:proofErr w:type="spellStart"/>
      <w:r w:rsidRPr="00AD5822">
        <w:rPr>
          <w:rFonts w:ascii="Courier New" w:hAnsi="Courier New" w:cs="Courier New"/>
          <w:sz w:val="22"/>
        </w:rPr>
        <w:t>prevMillis</w:t>
      </w:r>
      <w:proofErr w:type="spellEnd"/>
      <w:r w:rsidRPr="00AD5822">
        <w:rPr>
          <w:rFonts w:ascii="Courier New" w:hAnsi="Courier New" w:cs="Courier New"/>
          <w:sz w:val="22"/>
        </w:rPr>
        <w:t xml:space="preserve"> = </w:t>
      </w:r>
      <w:proofErr w:type="spellStart"/>
      <w:r w:rsidRPr="00AD5822">
        <w:rPr>
          <w:rFonts w:ascii="Courier New" w:hAnsi="Courier New" w:cs="Courier New"/>
          <w:sz w:val="22"/>
        </w:rPr>
        <w:t>millis</w:t>
      </w:r>
      <w:proofErr w:type="spellEnd"/>
      <w:r w:rsidRPr="00AD5822">
        <w:rPr>
          <w:rFonts w:ascii="Courier New" w:hAnsi="Courier New" w:cs="Courier New"/>
          <w:sz w:val="22"/>
        </w:rPr>
        <w:t>(); // set clock</w:t>
      </w:r>
    </w:p>
    <w:p w14:paraId="59C160F5"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w:t>
      </w:r>
    </w:p>
    <w:p w14:paraId="6AB16FF1" w14:textId="77777777" w:rsidR="00547EC2" w:rsidRPr="00AD5822" w:rsidRDefault="00547EC2" w:rsidP="00A5502F">
      <w:pPr>
        <w:spacing w:after="0" w:line="240" w:lineRule="auto"/>
        <w:ind w:firstLine="0"/>
        <w:jc w:val="both"/>
        <w:rPr>
          <w:rFonts w:ascii="Courier New" w:hAnsi="Courier New" w:cs="Courier New"/>
          <w:sz w:val="22"/>
        </w:rPr>
      </w:pPr>
    </w:p>
    <w:p w14:paraId="342061B2"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Will send Liquid level (H2O - </w:t>
      </w:r>
      <w:proofErr w:type="spellStart"/>
      <w:r w:rsidRPr="00AD5822">
        <w:rPr>
          <w:rFonts w:ascii="Courier New" w:hAnsi="Courier New" w:cs="Courier New"/>
          <w:sz w:val="22"/>
        </w:rPr>
        <w:t>Hyd</w:t>
      </w:r>
      <w:proofErr w:type="spellEnd"/>
      <w:r w:rsidRPr="00AD5822">
        <w:rPr>
          <w:rFonts w:ascii="Courier New" w:hAnsi="Courier New" w:cs="Courier New"/>
          <w:sz w:val="22"/>
        </w:rPr>
        <w:t>) levels to the station @ 500 ms</w:t>
      </w:r>
    </w:p>
    <w:p w14:paraId="5950A7C7"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void send() {</w:t>
      </w:r>
    </w:p>
    <w:p w14:paraId="06416D64" w14:textId="77777777" w:rsidR="00547EC2" w:rsidRPr="00AD5822" w:rsidRDefault="00547EC2" w:rsidP="00A5502F">
      <w:pPr>
        <w:spacing w:after="0" w:line="240" w:lineRule="auto"/>
        <w:ind w:firstLine="0"/>
        <w:jc w:val="both"/>
        <w:rPr>
          <w:rFonts w:ascii="Courier New" w:hAnsi="Courier New" w:cs="Courier New"/>
          <w:sz w:val="22"/>
        </w:rPr>
      </w:pPr>
    </w:p>
    <w:p w14:paraId="170E3E9E"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w:t>
      </w:r>
      <w:proofErr w:type="spellStart"/>
      <w:r w:rsidRPr="00AD5822">
        <w:rPr>
          <w:rFonts w:ascii="Courier New" w:hAnsi="Courier New" w:cs="Courier New"/>
          <w:sz w:val="22"/>
        </w:rPr>
        <w:t>radio.stopListening</w:t>
      </w:r>
      <w:proofErr w:type="spellEnd"/>
      <w:r w:rsidRPr="00AD5822">
        <w:rPr>
          <w:rFonts w:ascii="Courier New" w:hAnsi="Courier New" w:cs="Courier New"/>
          <w:sz w:val="22"/>
        </w:rPr>
        <w:t>();</w:t>
      </w:r>
    </w:p>
    <w:p w14:paraId="1884EA19"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bool </w:t>
      </w:r>
      <w:proofErr w:type="spellStart"/>
      <w:r w:rsidRPr="00AD5822">
        <w:rPr>
          <w:rFonts w:ascii="Courier New" w:hAnsi="Courier New" w:cs="Courier New"/>
          <w:sz w:val="22"/>
        </w:rPr>
        <w:t>rslt</w:t>
      </w:r>
      <w:proofErr w:type="spellEnd"/>
      <w:r w:rsidRPr="00AD5822">
        <w:rPr>
          <w:rFonts w:ascii="Courier New" w:hAnsi="Courier New" w:cs="Courier New"/>
          <w:sz w:val="22"/>
        </w:rPr>
        <w:t>;</w:t>
      </w:r>
    </w:p>
    <w:p w14:paraId="3E158B7C"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w:t>
      </w:r>
      <w:proofErr w:type="spellStart"/>
      <w:r w:rsidRPr="00AD5822">
        <w:rPr>
          <w:rFonts w:ascii="Courier New" w:hAnsi="Courier New" w:cs="Courier New"/>
          <w:sz w:val="22"/>
        </w:rPr>
        <w:t>rslt</w:t>
      </w:r>
      <w:proofErr w:type="spellEnd"/>
      <w:r w:rsidRPr="00AD5822">
        <w:rPr>
          <w:rFonts w:ascii="Courier New" w:hAnsi="Courier New" w:cs="Courier New"/>
          <w:sz w:val="22"/>
        </w:rPr>
        <w:t xml:space="preserve"> = </w:t>
      </w:r>
      <w:proofErr w:type="spellStart"/>
      <w:r w:rsidRPr="00AD5822">
        <w:rPr>
          <w:rFonts w:ascii="Courier New" w:hAnsi="Courier New" w:cs="Courier New"/>
          <w:sz w:val="22"/>
        </w:rPr>
        <w:t>radio.write</w:t>
      </w:r>
      <w:proofErr w:type="spellEnd"/>
      <w:r w:rsidRPr="00AD5822">
        <w:rPr>
          <w:rFonts w:ascii="Courier New" w:hAnsi="Courier New" w:cs="Courier New"/>
          <w:sz w:val="22"/>
        </w:rPr>
        <w:t>( &amp;</w:t>
      </w:r>
      <w:proofErr w:type="spellStart"/>
      <w:r w:rsidRPr="00AD5822">
        <w:rPr>
          <w:rFonts w:ascii="Courier New" w:hAnsi="Courier New" w:cs="Courier New"/>
          <w:sz w:val="22"/>
        </w:rPr>
        <w:t>water_hyd_level</w:t>
      </w:r>
      <w:proofErr w:type="spellEnd"/>
      <w:r w:rsidRPr="00AD5822">
        <w:rPr>
          <w:rFonts w:ascii="Courier New" w:hAnsi="Courier New" w:cs="Courier New"/>
          <w:sz w:val="22"/>
        </w:rPr>
        <w:t xml:space="preserve">, </w:t>
      </w:r>
      <w:proofErr w:type="spellStart"/>
      <w:r w:rsidRPr="00AD5822">
        <w:rPr>
          <w:rFonts w:ascii="Courier New" w:hAnsi="Courier New" w:cs="Courier New"/>
          <w:sz w:val="22"/>
        </w:rPr>
        <w:t>sizeof</w:t>
      </w:r>
      <w:proofErr w:type="spellEnd"/>
      <w:r w:rsidRPr="00AD5822">
        <w:rPr>
          <w:rFonts w:ascii="Courier New" w:hAnsi="Courier New" w:cs="Courier New"/>
          <w:sz w:val="22"/>
        </w:rPr>
        <w:t>(</w:t>
      </w:r>
      <w:proofErr w:type="spellStart"/>
      <w:r w:rsidRPr="00AD5822">
        <w:rPr>
          <w:rFonts w:ascii="Courier New" w:hAnsi="Courier New" w:cs="Courier New"/>
          <w:sz w:val="22"/>
        </w:rPr>
        <w:t>water_hyd_level</w:t>
      </w:r>
      <w:proofErr w:type="spellEnd"/>
      <w:r w:rsidRPr="00AD5822">
        <w:rPr>
          <w:rFonts w:ascii="Courier New" w:hAnsi="Courier New" w:cs="Courier New"/>
          <w:sz w:val="22"/>
        </w:rPr>
        <w:t>) );</w:t>
      </w:r>
    </w:p>
    <w:p w14:paraId="5B94FC0C"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w:t>
      </w:r>
      <w:proofErr w:type="spellStart"/>
      <w:r w:rsidRPr="00AD5822">
        <w:rPr>
          <w:rFonts w:ascii="Courier New" w:hAnsi="Courier New" w:cs="Courier New"/>
          <w:sz w:val="22"/>
        </w:rPr>
        <w:t>radio.startListening</w:t>
      </w:r>
      <w:proofErr w:type="spellEnd"/>
      <w:r w:rsidRPr="00AD5822">
        <w:rPr>
          <w:rFonts w:ascii="Courier New" w:hAnsi="Courier New" w:cs="Courier New"/>
          <w:sz w:val="22"/>
        </w:rPr>
        <w:t>();</w:t>
      </w:r>
    </w:p>
    <w:p w14:paraId="7D9636B1" w14:textId="77777777" w:rsidR="00547EC2" w:rsidRPr="00AD5822" w:rsidRDefault="00547EC2" w:rsidP="00A5502F">
      <w:pPr>
        <w:spacing w:after="0" w:line="240" w:lineRule="auto"/>
        <w:ind w:firstLine="0"/>
        <w:jc w:val="both"/>
        <w:rPr>
          <w:rFonts w:ascii="Courier New" w:hAnsi="Courier New" w:cs="Courier New"/>
          <w:sz w:val="22"/>
        </w:rPr>
      </w:pPr>
    </w:p>
    <w:p w14:paraId="06BD1872"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w:t>
      </w:r>
      <w:proofErr w:type="spellStart"/>
      <w:r w:rsidRPr="00AD5822">
        <w:rPr>
          <w:rFonts w:ascii="Courier New" w:hAnsi="Courier New" w:cs="Courier New"/>
          <w:sz w:val="22"/>
        </w:rPr>
        <w:t>Serial.print</w:t>
      </w:r>
      <w:proofErr w:type="spellEnd"/>
      <w:r w:rsidRPr="00AD5822">
        <w:rPr>
          <w:rFonts w:ascii="Courier New" w:hAnsi="Courier New" w:cs="Courier New"/>
          <w:sz w:val="22"/>
        </w:rPr>
        <w:t>("Data Sent (Levels) ");</w:t>
      </w:r>
    </w:p>
    <w:p w14:paraId="1F5F6F82"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for (int i = 0; i &lt; 6; i++)</w:t>
      </w:r>
    </w:p>
    <w:p w14:paraId="2B459A81"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w:t>
      </w:r>
      <w:proofErr w:type="spellStart"/>
      <w:r w:rsidRPr="00AD5822">
        <w:rPr>
          <w:rFonts w:ascii="Courier New" w:hAnsi="Courier New" w:cs="Courier New"/>
          <w:sz w:val="22"/>
        </w:rPr>
        <w:t>Serial.print</w:t>
      </w:r>
      <w:proofErr w:type="spellEnd"/>
      <w:r w:rsidRPr="00AD5822">
        <w:rPr>
          <w:rFonts w:ascii="Courier New" w:hAnsi="Courier New" w:cs="Courier New"/>
          <w:sz w:val="22"/>
        </w:rPr>
        <w:t>(String(</w:t>
      </w:r>
      <w:proofErr w:type="spellStart"/>
      <w:r w:rsidRPr="00AD5822">
        <w:rPr>
          <w:rFonts w:ascii="Courier New" w:hAnsi="Courier New" w:cs="Courier New"/>
          <w:sz w:val="22"/>
        </w:rPr>
        <w:t>water_hyd_level</w:t>
      </w:r>
      <w:proofErr w:type="spellEnd"/>
      <w:r w:rsidRPr="00AD5822">
        <w:rPr>
          <w:rFonts w:ascii="Courier New" w:hAnsi="Courier New" w:cs="Courier New"/>
          <w:sz w:val="22"/>
        </w:rPr>
        <w:t>[</w:t>
      </w:r>
      <w:proofErr w:type="spellStart"/>
      <w:r w:rsidRPr="00AD5822">
        <w:rPr>
          <w:rFonts w:ascii="Courier New" w:hAnsi="Courier New" w:cs="Courier New"/>
          <w:sz w:val="22"/>
        </w:rPr>
        <w:t>i</w:t>
      </w:r>
      <w:proofErr w:type="spellEnd"/>
      <w:r w:rsidRPr="00AD5822">
        <w:rPr>
          <w:rFonts w:ascii="Courier New" w:hAnsi="Courier New" w:cs="Courier New"/>
          <w:sz w:val="22"/>
        </w:rPr>
        <w:t>]) + " ");</w:t>
      </w:r>
    </w:p>
    <w:p w14:paraId="28451D42"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Serial.println();</w:t>
      </w:r>
    </w:p>
    <w:p w14:paraId="7E803102" w14:textId="77777777" w:rsidR="00547EC2" w:rsidRPr="00AD5822" w:rsidRDefault="00547EC2" w:rsidP="00A5502F">
      <w:pPr>
        <w:spacing w:after="0" w:line="240" w:lineRule="auto"/>
        <w:ind w:firstLine="0"/>
        <w:jc w:val="both"/>
        <w:rPr>
          <w:rFonts w:ascii="Courier New" w:hAnsi="Courier New" w:cs="Courier New"/>
          <w:sz w:val="22"/>
        </w:rPr>
      </w:pPr>
    </w:p>
    <w:p w14:paraId="16E5173C"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if (</w:t>
      </w:r>
      <w:proofErr w:type="spellStart"/>
      <w:r w:rsidRPr="00AD5822">
        <w:rPr>
          <w:rFonts w:ascii="Courier New" w:hAnsi="Courier New" w:cs="Courier New"/>
          <w:sz w:val="22"/>
        </w:rPr>
        <w:t>rslt</w:t>
      </w:r>
      <w:proofErr w:type="spellEnd"/>
      <w:r w:rsidRPr="00AD5822">
        <w:rPr>
          <w:rFonts w:ascii="Courier New" w:hAnsi="Courier New" w:cs="Courier New"/>
          <w:sz w:val="22"/>
        </w:rPr>
        <w:t>) {</w:t>
      </w:r>
    </w:p>
    <w:p w14:paraId="6DB915DC"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Serial.println("  Acknowledge received");</w:t>
      </w:r>
    </w:p>
    <w:p w14:paraId="70889A8C"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w:t>
      </w:r>
      <w:proofErr w:type="spellStart"/>
      <w:r w:rsidRPr="00AD5822">
        <w:rPr>
          <w:rFonts w:ascii="Courier New" w:hAnsi="Courier New" w:cs="Courier New"/>
          <w:sz w:val="22"/>
        </w:rPr>
        <w:t>updateMessage</w:t>
      </w:r>
      <w:proofErr w:type="spellEnd"/>
      <w:r w:rsidRPr="00AD5822">
        <w:rPr>
          <w:rFonts w:ascii="Courier New" w:hAnsi="Courier New" w:cs="Courier New"/>
          <w:sz w:val="22"/>
        </w:rPr>
        <w:t>();</w:t>
      </w:r>
    </w:p>
    <w:p w14:paraId="439DCFFD"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w:t>
      </w:r>
    </w:p>
    <w:p w14:paraId="184102BE"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else {</w:t>
      </w:r>
    </w:p>
    <w:p w14:paraId="1112E0BC"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Serial.println("  Tx failed");</w:t>
      </w:r>
    </w:p>
    <w:p w14:paraId="1C443822"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w:t>
      </w:r>
      <w:proofErr w:type="spellStart"/>
      <w:r w:rsidRPr="00AD5822">
        <w:rPr>
          <w:rFonts w:ascii="Courier New" w:hAnsi="Courier New" w:cs="Courier New"/>
          <w:sz w:val="22"/>
        </w:rPr>
        <w:t>tx_failed_count</w:t>
      </w:r>
      <w:proofErr w:type="spellEnd"/>
      <w:r w:rsidRPr="00AD5822">
        <w:rPr>
          <w:rFonts w:ascii="Courier New" w:hAnsi="Courier New" w:cs="Courier New"/>
          <w:sz w:val="22"/>
        </w:rPr>
        <w:t>++;</w:t>
      </w:r>
    </w:p>
    <w:p w14:paraId="002A2DCC" w14:textId="77777777" w:rsidR="00547EC2" w:rsidRPr="00AD5822" w:rsidRDefault="00547EC2" w:rsidP="00A5502F">
      <w:pPr>
        <w:spacing w:after="0" w:line="240" w:lineRule="auto"/>
        <w:ind w:firstLine="0"/>
        <w:jc w:val="both"/>
        <w:rPr>
          <w:rFonts w:ascii="Courier New" w:hAnsi="Courier New" w:cs="Courier New"/>
          <w:sz w:val="22"/>
        </w:rPr>
      </w:pPr>
    </w:p>
    <w:p w14:paraId="6D2B9C7C"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 If the transmission failed for 10 times</w:t>
      </w:r>
    </w:p>
    <w:p w14:paraId="3D1F35CA"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if (</w:t>
      </w:r>
      <w:proofErr w:type="spellStart"/>
      <w:r w:rsidRPr="00AD5822">
        <w:rPr>
          <w:rFonts w:ascii="Courier New" w:hAnsi="Courier New" w:cs="Courier New"/>
          <w:sz w:val="22"/>
        </w:rPr>
        <w:t>tx_failed_count</w:t>
      </w:r>
      <w:proofErr w:type="spellEnd"/>
      <w:r w:rsidRPr="00AD5822">
        <w:rPr>
          <w:rFonts w:ascii="Courier New" w:hAnsi="Courier New" w:cs="Courier New"/>
          <w:sz w:val="22"/>
        </w:rPr>
        <w:t xml:space="preserve"> == 10) {</w:t>
      </w:r>
    </w:p>
    <w:p w14:paraId="715F4818"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 Turn OFF ALL Relays</w:t>
      </w:r>
    </w:p>
    <w:p w14:paraId="6F5DA605"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for (int i = 0; i &lt; 5; i++)</w:t>
      </w:r>
    </w:p>
    <w:p w14:paraId="76B6FDD5"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w:t>
      </w:r>
      <w:proofErr w:type="spellStart"/>
      <w:r w:rsidRPr="00AD5822">
        <w:rPr>
          <w:rFonts w:ascii="Courier New" w:hAnsi="Courier New" w:cs="Courier New"/>
          <w:sz w:val="22"/>
        </w:rPr>
        <w:t>relay_status</w:t>
      </w:r>
      <w:proofErr w:type="spellEnd"/>
      <w:r w:rsidRPr="00AD5822">
        <w:rPr>
          <w:rFonts w:ascii="Courier New" w:hAnsi="Courier New" w:cs="Courier New"/>
          <w:sz w:val="22"/>
        </w:rPr>
        <w:t>[</w:t>
      </w:r>
      <w:proofErr w:type="spellStart"/>
      <w:r w:rsidRPr="00AD5822">
        <w:rPr>
          <w:rFonts w:ascii="Courier New" w:hAnsi="Courier New" w:cs="Courier New"/>
          <w:sz w:val="22"/>
        </w:rPr>
        <w:t>i</w:t>
      </w:r>
      <w:proofErr w:type="spellEnd"/>
      <w:r w:rsidRPr="00AD5822">
        <w:rPr>
          <w:rFonts w:ascii="Courier New" w:hAnsi="Courier New" w:cs="Courier New"/>
          <w:sz w:val="22"/>
        </w:rPr>
        <w:t>] = 0;</w:t>
      </w:r>
    </w:p>
    <w:p w14:paraId="6534C37F" w14:textId="77777777" w:rsidR="00547EC2" w:rsidRPr="00AD5822" w:rsidRDefault="00547EC2" w:rsidP="00A5502F">
      <w:pPr>
        <w:spacing w:after="0" w:line="240" w:lineRule="auto"/>
        <w:ind w:firstLine="0"/>
        <w:jc w:val="both"/>
        <w:rPr>
          <w:rFonts w:ascii="Courier New" w:hAnsi="Courier New" w:cs="Courier New"/>
          <w:sz w:val="22"/>
        </w:rPr>
      </w:pPr>
    </w:p>
    <w:p w14:paraId="343CC75D"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w:t>
      </w:r>
      <w:proofErr w:type="spellStart"/>
      <w:r w:rsidRPr="00AD5822">
        <w:rPr>
          <w:rFonts w:ascii="Courier New" w:hAnsi="Courier New" w:cs="Courier New"/>
          <w:sz w:val="22"/>
        </w:rPr>
        <w:t>tx_failed_count</w:t>
      </w:r>
      <w:proofErr w:type="spellEnd"/>
      <w:r w:rsidRPr="00AD5822">
        <w:rPr>
          <w:rFonts w:ascii="Courier New" w:hAnsi="Courier New" w:cs="Courier New"/>
          <w:sz w:val="22"/>
        </w:rPr>
        <w:t xml:space="preserve"> = 0;</w:t>
      </w:r>
    </w:p>
    <w:p w14:paraId="1AB907AA"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w:t>
      </w:r>
    </w:p>
    <w:p w14:paraId="4767C62C"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w:t>
      </w:r>
    </w:p>
    <w:p w14:paraId="732A4F69"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Serial.println();</w:t>
      </w:r>
    </w:p>
    <w:p w14:paraId="39356FA6"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w:t>
      </w:r>
    </w:p>
    <w:p w14:paraId="5208FA90" w14:textId="77777777" w:rsidR="00547EC2" w:rsidRPr="00AD5822" w:rsidRDefault="00547EC2" w:rsidP="00A5502F">
      <w:pPr>
        <w:spacing w:after="0" w:line="240" w:lineRule="auto"/>
        <w:ind w:firstLine="0"/>
        <w:jc w:val="both"/>
        <w:rPr>
          <w:rFonts w:ascii="Courier New" w:hAnsi="Courier New" w:cs="Courier New"/>
          <w:sz w:val="22"/>
        </w:rPr>
      </w:pPr>
    </w:p>
    <w:p w14:paraId="3D813630"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lastRenderedPageBreak/>
        <w:t>// Will receive relay status from the station @ 500 ms</w:t>
      </w:r>
    </w:p>
    <w:p w14:paraId="21089B0B"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void </w:t>
      </w:r>
      <w:proofErr w:type="spellStart"/>
      <w:r w:rsidRPr="00AD5822">
        <w:rPr>
          <w:rFonts w:ascii="Courier New" w:hAnsi="Courier New" w:cs="Courier New"/>
          <w:sz w:val="22"/>
        </w:rPr>
        <w:t>getData</w:t>
      </w:r>
      <w:proofErr w:type="spellEnd"/>
      <w:r w:rsidRPr="00AD5822">
        <w:rPr>
          <w:rFonts w:ascii="Courier New" w:hAnsi="Courier New" w:cs="Courier New"/>
          <w:sz w:val="22"/>
        </w:rPr>
        <w:t>() {</w:t>
      </w:r>
    </w:p>
    <w:p w14:paraId="6230B309" w14:textId="77777777" w:rsidR="00547EC2" w:rsidRPr="00AD5822" w:rsidRDefault="00547EC2" w:rsidP="00A5502F">
      <w:pPr>
        <w:spacing w:after="0" w:line="240" w:lineRule="auto"/>
        <w:ind w:firstLine="0"/>
        <w:jc w:val="both"/>
        <w:rPr>
          <w:rFonts w:ascii="Courier New" w:hAnsi="Courier New" w:cs="Courier New"/>
          <w:sz w:val="22"/>
        </w:rPr>
      </w:pPr>
    </w:p>
    <w:p w14:paraId="01514966"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if ( </w:t>
      </w:r>
      <w:proofErr w:type="spellStart"/>
      <w:r w:rsidRPr="00AD5822">
        <w:rPr>
          <w:rFonts w:ascii="Courier New" w:hAnsi="Courier New" w:cs="Courier New"/>
          <w:sz w:val="22"/>
        </w:rPr>
        <w:t>radio.available</w:t>
      </w:r>
      <w:proofErr w:type="spellEnd"/>
      <w:r w:rsidRPr="00AD5822">
        <w:rPr>
          <w:rFonts w:ascii="Courier New" w:hAnsi="Courier New" w:cs="Courier New"/>
          <w:sz w:val="22"/>
        </w:rPr>
        <w:t>() ) {</w:t>
      </w:r>
    </w:p>
    <w:p w14:paraId="26797B77"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w:t>
      </w:r>
      <w:proofErr w:type="spellStart"/>
      <w:r w:rsidRPr="00AD5822">
        <w:rPr>
          <w:rFonts w:ascii="Courier New" w:hAnsi="Courier New" w:cs="Courier New"/>
          <w:sz w:val="22"/>
        </w:rPr>
        <w:t>radio.read</w:t>
      </w:r>
      <w:proofErr w:type="spellEnd"/>
      <w:r w:rsidRPr="00AD5822">
        <w:rPr>
          <w:rFonts w:ascii="Courier New" w:hAnsi="Courier New" w:cs="Courier New"/>
          <w:sz w:val="22"/>
        </w:rPr>
        <w:t>( &amp;</w:t>
      </w:r>
      <w:proofErr w:type="spellStart"/>
      <w:r w:rsidRPr="00AD5822">
        <w:rPr>
          <w:rFonts w:ascii="Courier New" w:hAnsi="Courier New" w:cs="Courier New"/>
          <w:sz w:val="22"/>
        </w:rPr>
        <w:t>relay_status</w:t>
      </w:r>
      <w:proofErr w:type="spellEnd"/>
      <w:r w:rsidRPr="00AD5822">
        <w:rPr>
          <w:rFonts w:ascii="Courier New" w:hAnsi="Courier New" w:cs="Courier New"/>
          <w:sz w:val="22"/>
        </w:rPr>
        <w:t xml:space="preserve">, </w:t>
      </w:r>
      <w:proofErr w:type="spellStart"/>
      <w:r w:rsidRPr="00AD5822">
        <w:rPr>
          <w:rFonts w:ascii="Courier New" w:hAnsi="Courier New" w:cs="Courier New"/>
          <w:sz w:val="22"/>
        </w:rPr>
        <w:t>sizeof</w:t>
      </w:r>
      <w:proofErr w:type="spellEnd"/>
      <w:r w:rsidRPr="00AD5822">
        <w:rPr>
          <w:rFonts w:ascii="Courier New" w:hAnsi="Courier New" w:cs="Courier New"/>
          <w:sz w:val="22"/>
        </w:rPr>
        <w:t>(</w:t>
      </w:r>
      <w:proofErr w:type="spellStart"/>
      <w:r w:rsidRPr="00AD5822">
        <w:rPr>
          <w:rFonts w:ascii="Courier New" w:hAnsi="Courier New" w:cs="Courier New"/>
          <w:sz w:val="22"/>
        </w:rPr>
        <w:t>relay_status</w:t>
      </w:r>
      <w:proofErr w:type="spellEnd"/>
      <w:r w:rsidRPr="00AD5822">
        <w:rPr>
          <w:rFonts w:ascii="Courier New" w:hAnsi="Courier New" w:cs="Courier New"/>
          <w:sz w:val="22"/>
        </w:rPr>
        <w:t>) );</w:t>
      </w:r>
    </w:p>
    <w:p w14:paraId="1D823A8F"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w:t>
      </w:r>
      <w:proofErr w:type="spellStart"/>
      <w:r w:rsidRPr="00AD5822">
        <w:rPr>
          <w:rFonts w:ascii="Courier New" w:hAnsi="Courier New" w:cs="Courier New"/>
          <w:sz w:val="22"/>
        </w:rPr>
        <w:t>newData</w:t>
      </w:r>
      <w:proofErr w:type="spellEnd"/>
      <w:r w:rsidRPr="00AD5822">
        <w:rPr>
          <w:rFonts w:ascii="Courier New" w:hAnsi="Courier New" w:cs="Courier New"/>
          <w:sz w:val="22"/>
        </w:rPr>
        <w:t xml:space="preserve"> = true;</w:t>
      </w:r>
    </w:p>
    <w:p w14:paraId="280D3304"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w:t>
      </w:r>
    </w:p>
    <w:p w14:paraId="1D6ADEFC"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w:t>
      </w:r>
    </w:p>
    <w:p w14:paraId="27F9200F" w14:textId="77777777" w:rsidR="00547EC2" w:rsidRPr="00AD5822" w:rsidRDefault="00547EC2" w:rsidP="00A5502F">
      <w:pPr>
        <w:spacing w:after="0" w:line="240" w:lineRule="auto"/>
        <w:ind w:firstLine="0"/>
        <w:jc w:val="both"/>
        <w:rPr>
          <w:rFonts w:ascii="Courier New" w:hAnsi="Courier New" w:cs="Courier New"/>
          <w:sz w:val="22"/>
        </w:rPr>
      </w:pPr>
    </w:p>
    <w:p w14:paraId="1B4FAB9E"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void </w:t>
      </w:r>
      <w:proofErr w:type="spellStart"/>
      <w:r w:rsidRPr="00AD5822">
        <w:rPr>
          <w:rFonts w:ascii="Courier New" w:hAnsi="Courier New" w:cs="Courier New"/>
          <w:sz w:val="22"/>
        </w:rPr>
        <w:t>showData</w:t>
      </w:r>
      <w:proofErr w:type="spellEnd"/>
      <w:r w:rsidRPr="00AD5822">
        <w:rPr>
          <w:rFonts w:ascii="Courier New" w:hAnsi="Courier New" w:cs="Courier New"/>
          <w:sz w:val="22"/>
        </w:rPr>
        <w:t>() {</w:t>
      </w:r>
    </w:p>
    <w:p w14:paraId="5A778528"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if (</w:t>
      </w:r>
      <w:proofErr w:type="spellStart"/>
      <w:r w:rsidRPr="00AD5822">
        <w:rPr>
          <w:rFonts w:ascii="Courier New" w:hAnsi="Courier New" w:cs="Courier New"/>
          <w:sz w:val="22"/>
        </w:rPr>
        <w:t>newData</w:t>
      </w:r>
      <w:proofErr w:type="spellEnd"/>
      <w:r w:rsidRPr="00AD5822">
        <w:rPr>
          <w:rFonts w:ascii="Courier New" w:hAnsi="Courier New" w:cs="Courier New"/>
          <w:sz w:val="22"/>
        </w:rPr>
        <w:t xml:space="preserve"> == true) {</w:t>
      </w:r>
    </w:p>
    <w:p w14:paraId="363C2CEE"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w:t>
      </w:r>
      <w:proofErr w:type="spellStart"/>
      <w:r w:rsidRPr="00AD5822">
        <w:rPr>
          <w:rFonts w:ascii="Courier New" w:hAnsi="Courier New" w:cs="Courier New"/>
          <w:sz w:val="22"/>
        </w:rPr>
        <w:t>Serial.print</w:t>
      </w:r>
      <w:proofErr w:type="spellEnd"/>
      <w:r w:rsidRPr="00AD5822">
        <w:rPr>
          <w:rFonts w:ascii="Courier New" w:hAnsi="Courier New" w:cs="Courier New"/>
          <w:sz w:val="22"/>
        </w:rPr>
        <w:t>("Data received Relay Status ");</w:t>
      </w:r>
    </w:p>
    <w:p w14:paraId="3D947D14"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for (int i = 0; i &lt; 4; i++)</w:t>
      </w:r>
    </w:p>
    <w:p w14:paraId="048F4136"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w:t>
      </w:r>
      <w:proofErr w:type="spellStart"/>
      <w:r w:rsidRPr="00AD5822">
        <w:rPr>
          <w:rFonts w:ascii="Courier New" w:hAnsi="Courier New" w:cs="Courier New"/>
          <w:sz w:val="22"/>
        </w:rPr>
        <w:t>Serial.print</w:t>
      </w:r>
      <w:proofErr w:type="spellEnd"/>
      <w:r w:rsidRPr="00AD5822">
        <w:rPr>
          <w:rFonts w:ascii="Courier New" w:hAnsi="Courier New" w:cs="Courier New"/>
          <w:sz w:val="22"/>
        </w:rPr>
        <w:t>(String(</w:t>
      </w:r>
      <w:proofErr w:type="spellStart"/>
      <w:r w:rsidRPr="00AD5822">
        <w:rPr>
          <w:rFonts w:ascii="Courier New" w:hAnsi="Courier New" w:cs="Courier New"/>
          <w:sz w:val="22"/>
        </w:rPr>
        <w:t>relay_status</w:t>
      </w:r>
      <w:proofErr w:type="spellEnd"/>
      <w:r w:rsidRPr="00AD5822">
        <w:rPr>
          <w:rFonts w:ascii="Courier New" w:hAnsi="Courier New" w:cs="Courier New"/>
          <w:sz w:val="22"/>
        </w:rPr>
        <w:t>[</w:t>
      </w:r>
      <w:proofErr w:type="spellStart"/>
      <w:r w:rsidRPr="00AD5822">
        <w:rPr>
          <w:rFonts w:ascii="Courier New" w:hAnsi="Courier New" w:cs="Courier New"/>
          <w:sz w:val="22"/>
        </w:rPr>
        <w:t>i</w:t>
      </w:r>
      <w:proofErr w:type="spellEnd"/>
      <w:r w:rsidRPr="00AD5822">
        <w:rPr>
          <w:rFonts w:ascii="Courier New" w:hAnsi="Courier New" w:cs="Courier New"/>
          <w:sz w:val="22"/>
        </w:rPr>
        <w:t>]) + " ");</w:t>
      </w:r>
    </w:p>
    <w:p w14:paraId="06C55909"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Serial.println();</w:t>
      </w:r>
    </w:p>
    <w:p w14:paraId="5BF56C62"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w:t>
      </w:r>
      <w:proofErr w:type="spellStart"/>
      <w:r w:rsidRPr="00AD5822">
        <w:rPr>
          <w:rFonts w:ascii="Courier New" w:hAnsi="Courier New" w:cs="Courier New"/>
          <w:sz w:val="22"/>
        </w:rPr>
        <w:t>newData</w:t>
      </w:r>
      <w:proofErr w:type="spellEnd"/>
      <w:r w:rsidRPr="00AD5822">
        <w:rPr>
          <w:rFonts w:ascii="Courier New" w:hAnsi="Courier New" w:cs="Courier New"/>
          <w:sz w:val="22"/>
        </w:rPr>
        <w:t xml:space="preserve"> = false;</w:t>
      </w:r>
    </w:p>
    <w:p w14:paraId="714BDBB1"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w:t>
      </w:r>
    </w:p>
    <w:p w14:paraId="06380B51"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w:t>
      </w:r>
    </w:p>
    <w:p w14:paraId="2F16D933" w14:textId="53A4E9BC" w:rsidR="00547EC2" w:rsidRDefault="00547EC2" w:rsidP="00A5502F">
      <w:pPr>
        <w:spacing w:after="0" w:line="240" w:lineRule="auto"/>
        <w:ind w:firstLine="0"/>
        <w:jc w:val="both"/>
        <w:rPr>
          <w:rFonts w:ascii="Courier New" w:hAnsi="Courier New" w:cs="Courier New"/>
          <w:sz w:val="22"/>
        </w:rPr>
      </w:pPr>
    </w:p>
    <w:p w14:paraId="78A7BE9D" w14:textId="24BB75C4" w:rsidR="00F75832" w:rsidRPr="00AD5822" w:rsidRDefault="00F75832" w:rsidP="00A5502F">
      <w:pPr>
        <w:spacing w:after="0" w:line="240" w:lineRule="auto"/>
        <w:ind w:firstLine="0"/>
        <w:jc w:val="both"/>
        <w:rPr>
          <w:rFonts w:ascii="Courier New" w:hAnsi="Courier New" w:cs="Courier New"/>
          <w:sz w:val="22"/>
        </w:rPr>
      </w:pPr>
      <w:r>
        <w:rPr>
          <w:rFonts w:ascii="Courier New" w:hAnsi="Courier New" w:cs="Courier New"/>
          <w:sz w:val="22"/>
        </w:rPr>
        <w:t>// JUST FOR TESTS! IS NOT PART OF THE CODE</w:t>
      </w:r>
    </w:p>
    <w:p w14:paraId="1A974AE7"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void </w:t>
      </w:r>
      <w:proofErr w:type="spellStart"/>
      <w:r w:rsidRPr="00AD5822">
        <w:rPr>
          <w:rFonts w:ascii="Courier New" w:hAnsi="Courier New" w:cs="Courier New"/>
          <w:sz w:val="22"/>
        </w:rPr>
        <w:t>updateMessage</w:t>
      </w:r>
      <w:proofErr w:type="spellEnd"/>
      <w:r w:rsidRPr="00AD5822">
        <w:rPr>
          <w:rFonts w:ascii="Courier New" w:hAnsi="Courier New" w:cs="Courier New"/>
          <w:sz w:val="22"/>
        </w:rPr>
        <w:t>() {</w:t>
      </w:r>
    </w:p>
    <w:p w14:paraId="39213D6F"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 so you can see that new data is being sent</w:t>
      </w:r>
    </w:p>
    <w:p w14:paraId="4B3EAA09"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w:t>
      </w:r>
      <w:proofErr w:type="spellStart"/>
      <w:r w:rsidRPr="00AD5822">
        <w:rPr>
          <w:rFonts w:ascii="Courier New" w:hAnsi="Courier New" w:cs="Courier New"/>
          <w:sz w:val="22"/>
        </w:rPr>
        <w:t>txNum</w:t>
      </w:r>
      <w:proofErr w:type="spellEnd"/>
      <w:r w:rsidRPr="00AD5822">
        <w:rPr>
          <w:rFonts w:ascii="Courier New" w:hAnsi="Courier New" w:cs="Courier New"/>
          <w:sz w:val="22"/>
        </w:rPr>
        <w:t xml:space="preserve"> += 1;</w:t>
      </w:r>
    </w:p>
    <w:p w14:paraId="3E0DE586"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if (</w:t>
      </w:r>
      <w:proofErr w:type="spellStart"/>
      <w:r w:rsidRPr="00AD5822">
        <w:rPr>
          <w:rFonts w:ascii="Courier New" w:hAnsi="Courier New" w:cs="Courier New"/>
          <w:sz w:val="22"/>
        </w:rPr>
        <w:t>txNum</w:t>
      </w:r>
      <w:proofErr w:type="spellEnd"/>
      <w:r w:rsidRPr="00AD5822">
        <w:rPr>
          <w:rFonts w:ascii="Courier New" w:hAnsi="Courier New" w:cs="Courier New"/>
          <w:sz w:val="22"/>
        </w:rPr>
        <w:t xml:space="preserve"> &gt; '9') {</w:t>
      </w:r>
    </w:p>
    <w:p w14:paraId="362B1FBF"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w:t>
      </w:r>
      <w:proofErr w:type="spellStart"/>
      <w:r w:rsidRPr="00AD5822">
        <w:rPr>
          <w:rFonts w:ascii="Courier New" w:hAnsi="Courier New" w:cs="Courier New"/>
          <w:sz w:val="22"/>
        </w:rPr>
        <w:t>txNum</w:t>
      </w:r>
      <w:proofErr w:type="spellEnd"/>
      <w:r w:rsidRPr="00AD5822">
        <w:rPr>
          <w:rFonts w:ascii="Courier New" w:hAnsi="Courier New" w:cs="Courier New"/>
          <w:sz w:val="22"/>
        </w:rPr>
        <w:t xml:space="preserve"> = '0';</w:t>
      </w:r>
    </w:p>
    <w:p w14:paraId="2F6DA29A"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w:t>
      </w:r>
    </w:p>
    <w:p w14:paraId="1C03BAF9" w14:textId="77777777"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 xml:space="preserve">  </w:t>
      </w:r>
      <w:proofErr w:type="spellStart"/>
      <w:r w:rsidRPr="00AD5822">
        <w:rPr>
          <w:rFonts w:ascii="Courier New" w:hAnsi="Courier New" w:cs="Courier New"/>
          <w:sz w:val="22"/>
        </w:rPr>
        <w:t>dataToSend</w:t>
      </w:r>
      <w:proofErr w:type="spellEnd"/>
      <w:r w:rsidRPr="00AD5822">
        <w:rPr>
          <w:rFonts w:ascii="Courier New" w:hAnsi="Courier New" w:cs="Courier New"/>
          <w:sz w:val="22"/>
        </w:rPr>
        <w:t xml:space="preserve">[8] = </w:t>
      </w:r>
      <w:proofErr w:type="spellStart"/>
      <w:r w:rsidRPr="00AD5822">
        <w:rPr>
          <w:rFonts w:ascii="Courier New" w:hAnsi="Courier New" w:cs="Courier New"/>
          <w:sz w:val="22"/>
        </w:rPr>
        <w:t>txNum</w:t>
      </w:r>
      <w:proofErr w:type="spellEnd"/>
      <w:r w:rsidRPr="00AD5822">
        <w:rPr>
          <w:rFonts w:ascii="Courier New" w:hAnsi="Courier New" w:cs="Courier New"/>
          <w:sz w:val="22"/>
        </w:rPr>
        <w:t>;</w:t>
      </w:r>
    </w:p>
    <w:p w14:paraId="2707E75E" w14:textId="5628B1CE" w:rsidR="00547EC2" w:rsidRPr="00AD5822" w:rsidRDefault="00547EC2" w:rsidP="00A5502F">
      <w:pPr>
        <w:spacing w:after="0" w:line="240" w:lineRule="auto"/>
        <w:ind w:firstLine="0"/>
        <w:jc w:val="both"/>
        <w:rPr>
          <w:rFonts w:ascii="Courier New" w:hAnsi="Courier New" w:cs="Courier New"/>
          <w:sz w:val="22"/>
        </w:rPr>
      </w:pPr>
      <w:r w:rsidRPr="00AD5822">
        <w:rPr>
          <w:rFonts w:ascii="Courier New" w:hAnsi="Courier New" w:cs="Courier New"/>
          <w:sz w:val="22"/>
        </w:rPr>
        <w:t>}</w:t>
      </w:r>
    </w:p>
    <w:p w14:paraId="318AEE8D" w14:textId="3BF9D5BE" w:rsidR="00560D22" w:rsidRDefault="00AE5494" w:rsidP="0026394F">
      <w:pPr>
        <w:pStyle w:val="Heading1"/>
      </w:pPr>
      <w:bookmarkStart w:id="11" w:name="_Toc83038891"/>
      <w:r>
        <w:t>User-End</w:t>
      </w:r>
      <w:bookmarkEnd w:id="11"/>
    </w:p>
    <w:p w14:paraId="7A89B07D" w14:textId="644ADEDB" w:rsidR="0016435C" w:rsidRPr="0016435C" w:rsidRDefault="0016435C" w:rsidP="0016435C">
      <w:pPr>
        <w:jc w:val="both"/>
      </w:pPr>
      <w:r>
        <w:t>This section discusses the interaction between the user GUI and the Arduino Uno controller which is used to receive relay status data from the GUI and send them to the electrolyzer controller.</w:t>
      </w:r>
    </w:p>
    <w:p w14:paraId="7BCEEE8B" w14:textId="2A492FD6" w:rsidR="00625EE0" w:rsidRDefault="00830696" w:rsidP="00625EE0">
      <w:pPr>
        <w:pStyle w:val="Heading2"/>
      </w:pPr>
      <w:bookmarkStart w:id="12" w:name="_Toc83038892"/>
      <w:r>
        <w:t>GUI</w:t>
      </w:r>
      <w:bookmarkEnd w:id="12"/>
    </w:p>
    <w:p w14:paraId="54BCE6D4" w14:textId="257A4A14" w:rsidR="008B2CB9" w:rsidRPr="008B2CB9" w:rsidRDefault="008B2CB9" w:rsidP="008B2CB9">
      <w:pPr>
        <w:jc w:val="both"/>
      </w:pPr>
      <w:r>
        <w:t xml:space="preserve">The GUI interface is shown in the image below. It is divided into 3 sections; The Power and connect, monitoring, and control. </w:t>
      </w:r>
    </w:p>
    <w:p w14:paraId="4B57958C" w14:textId="1C232AE4" w:rsidR="00D21DAF" w:rsidRDefault="00F63379" w:rsidP="00D21DAF">
      <w:pPr>
        <w:jc w:val="center"/>
      </w:pPr>
      <w:r>
        <w:rPr>
          <w:noProof/>
        </w:rPr>
        <w:lastRenderedPageBreak/>
        <w:pict w14:anchorId="1C108319">
          <v:shape id="_x0000_s1058" type="#_x0000_t32" style="position:absolute;left:0;text-align:left;margin-left:407.25pt;margin-top:72.3pt;width:39pt;height:21.05pt;z-index:251670528" o:connectortype="straight" strokecolor="red" strokeweight="2.25pt">
            <v:stroke endarrow="block"/>
          </v:shape>
        </w:pict>
      </w:r>
      <w:r w:rsidR="00461908">
        <w:rPr>
          <w:noProof/>
        </w:rPr>
        <w:drawing>
          <wp:inline distT="0" distB="0" distL="0" distR="0" wp14:anchorId="11B47722" wp14:editId="35798999">
            <wp:extent cx="5512221" cy="3267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0416" t="17104" r="32533" b="22748"/>
                    <a:stretch/>
                  </pic:blipFill>
                  <pic:spPr bwMode="auto">
                    <a:xfrm>
                      <a:off x="0" y="0"/>
                      <a:ext cx="5525060" cy="3274685"/>
                    </a:xfrm>
                    <a:prstGeom prst="rect">
                      <a:avLst/>
                    </a:prstGeom>
                    <a:ln>
                      <a:noFill/>
                    </a:ln>
                    <a:extLst>
                      <a:ext uri="{53640926-AAD7-44D8-BBD7-CCE9431645EC}">
                        <a14:shadowObscured xmlns:a14="http://schemas.microsoft.com/office/drawing/2010/main"/>
                      </a:ext>
                    </a:extLst>
                  </pic:spPr>
                </pic:pic>
              </a:graphicData>
            </a:graphic>
          </wp:inline>
        </w:drawing>
      </w:r>
      <w:r>
        <w:rPr>
          <w:noProof/>
        </w:rPr>
        <w:pict w14:anchorId="772A898E">
          <v:shape id="_x0000_s1059" type="#_x0000_t202" style="position:absolute;left:0;text-align:left;margin-left:446.25pt;margin-top:72.3pt;width:86.1pt;height:43.55pt;z-index:25167155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O6VHkKAIAAE8EAAAOAAAAAAAAAAAAAAAAAC4CAABkcnMvZTJvRG9j&#10;LnhtbFBLAQItABQABgAIAAAAIQBIWydy2wAAAAcBAAAPAAAAAAAAAAAAAAAAAIIEAABkcnMvZG93&#10;bnJldi54bWxQSwUGAAAAAAQABADzAAAAigUAAAAA&#10;">
            <v:textbox>
              <w:txbxContent>
                <w:p w14:paraId="08B60D57" w14:textId="3AD30ABA" w:rsidR="00957292" w:rsidRDefault="00957292" w:rsidP="00957292">
                  <w:pPr>
                    <w:ind w:firstLine="0"/>
                    <w:jc w:val="center"/>
                  </w:pPr>
                  <w:r>
                    <w:t>Available COM Ports</w:t>
                  </w:r>
                </w:p>
              </w:txbxContent>
            </v:textbox>
            <w10:wrap type="square"/>
          </v:shape>
        </w:pict>
      </w:r>
    </w:p>
    <w:p w14:paraId="5B476ED1" w14:textId="58620C18" w:rsidR="00D21DAF" w:rsidRDefault="00957292" w:rsidP="00A91D8C">
      <w:pPr>
        <w:pStyle w:val="ListParagraph"/>
        <w:numPr>
          <w:ilvl w:val="0"/>
          <w:numId w:val="13"/>
        </w:numPr>
        <w:jc w:val="both"/>
      </w:pPr>
      <w:r>
        <w:t xml:space="preserve">Connect Button: </w:t>
      </w:r>
      <w:r w:rsidR="00A91D8C">
        <w:t>This button is used to connect to the Arduino controller. It uses the COM port shown in the COM port combo box below it.</w:t>
      </w:r>
      <w:r w:rsidR="007D4AED">
        <w:t xml:space="preserve"> All buttons will not work until the computer is connected to the station Arduino.</w:t>
      </w:r>
    </w:p>
    <w:p w14:paraId="56AEB253" w14:textId="692DF9AC" w:rsidR="00A91D8C" w:rsidRDefault="00004B50" w:rsidP="00A91D8C">
      <w:pPr>
        <w:pStyle w:val="ListParagraph"/>
        <w:numPr>
          <w:ilvl w:val="0"/>
          <w:numId w:val="13"/>
        </w:numPr>
        <w:jc w:val="both"/>
      </w:pPr>
      <w:r>
        <w:t>Cell Power Button: if the electrolyzer is set to Auto mode and this button is pressed, the cell power (welding machine) is activated and its indicator (red box next to it) should turn green.</w:t>
      </w:r>
    </w:p>
    <w:p w14:paraId="23D037CB" w14:textId="04260571" w:rsidR="00004B50" w:rsidRDefault="00866716" w:rsidP="00A91D8C">
      <w:pPr>
        <w:pStyle w:val="ListParagraph"/>
        <w:numPr>
          <w:ilvl w:val="0"/>
          <w:numId w:val="13"/>
        </w:numPr>
        <w:jc w:val="both"/>
      </w:pPr>
      <w:r>
        <w:t>The H</w:t>
      </w:r>
      <w:r>
        <w:rPr>
          <w:vertAlign w:val="subscript"/>
        </w:rPr>
        <w:t>2</w:t>
      </w:r>
      <w:r>
        <w:t xml:space="preserve"> and O</w:t>
      </w:r>
      <w:r>
        <w:rPr>
          <w:vertAlign w:val="subscript"/>
        </w:rPr>
        <w:t>2</w:t>
      </w:r>
      <w:r>
        <w:t xml:space="preserve"> Bars: Will indicate the current amount of liquid found in the condenser. </w:t>
      </w:r>
    </w:p>
    <w:p w14:paraId="7546B343" w14:textId="14D2D0FD" w:rsidR="00C34AF3" w:rsidRDefault="00D5220A" w:rsidP="00A91D8C">
      <w:pPr>
        <w:pStyle w:val="ListParagraph"/>
        <w:numPr>
          <w:ilvl w:val="0"/>
          <w:numId w:val="13"/>
        </w:numPr>
        <w:jc w:val="both"/>
      </w:pPr>
      <w:r>
        <w:t xml:space="preserve">Automatic valves (1 and 2): </w:t>
      </w:r>
      <w:r w:rsidR="000C0965">
        <w:t>These sliders will control the servo valves at the indicated angle label (number to the left</w:t>
      </w:r>
      <w:r w:rsidR="00B63543">
        <w:t xml:space="preserve"> and right</w:t>
      </w:r>
      <w:r w:rsidR="000C0965">
        <w:t xml:space="preserve">). </w:t>
      </w:r>
    </w:p>
    <w:p w14:paraId="41AB8236" w14:textId="104BEC7A" w:rsidR="00D5220A" w:rsidRDefault="00C34AF3" w:rsidP="00A91D8C">
      <w:pPr>
        <w:pStyle w:val="ListParagraph"/>
        <w:numPr>
          <w:ilvl w:val="0"/>
          <w:numId w:val="13"/>
        </w:numPr>
        <w:jc w:val="both"/>
      </w:pPr>
      <w:r>
        <w:t xml:space="preserve">Water </w:t>
      </w:r>
      <w:r w:rsidR="004E247B">
        <w:t>Pump, KoH</w:t>
      </w:r>
      <w:r>
        <w:t xml:space="preserve"> Pump, Water Return Valves, and Cell Valves: </w:t>
      </w:r>
      <w:r w:rsidR="00D736D0">
        <w:t>These buttons will control the respective appliance</w:t>
      </w:r>
      <w:r w:rsidR="00F213A0">
        <w:t xml:space="preserve">s. </w:t>
      </w:r>
    </w:p>
    <w:p w14:paraId="4BBBC356" w14:textId="77777777" w:rsidR="008328ED" w:rsidRDefault="008328ED" w:rsidP="008328ED">
      <w:pPr>
        <w:ind w:firstLine="0"/>
        <w:jc w:val="both"/>
      </w:pPr>
    </w:p>
    <w:p w14:paraId="33700571" w14:textId="36C4193D" w:rsidR="00EE7A23" w:rsidRPr="00FC0E38" w:rsidRDefault="00BC057F" w:rsidP="00BC057F">
      <w:pPr>
        <w:pStyle w:val="ListParagraph"/>
        <w:ind w:firstLine="0"/>
        <w:jc w:val="center"/>
      </w:pPr>
      <w:r>
        <w:object w:dxaOrig="1155" w:dyaOrig="811" w14:anchorId="1746383A">
          <v:shape id="_x0000_i1028" type="#_x0000_t75" style="width:65.4pt;height:45.6pt" o:ole="">
            <v:imagedata r:id="rId32" o:title=""/>
          </v:shape>
          <o:OLEObject Type="Embed" ProgID="Package" ShapeID="_x0000_i1028" DrawAspect="Content" ObjectID="_1693651642" r:id="rId33"/>
        </w:object>
      </w:r>
    </w:p>
    <w:p w14:paraId="67C6D499" w14:textId="776305F5" w:rsidR="00521C1A" w:rsidRPr="00521C1A" w:rsidRDefault="00830696" w:rsidP="0083153A">
      <w:pPr>
        <w:pStyle w:val="Heading2"/>
      </w:pPr>
      <w:bookmarkStart w:id="13" w:name="_Toc83038893"/>
      <w:r>
        <w:lastRenderedPageBreak/>
        <w:t>Controller</w:t>
      </w:r>
      <w:bookmarkEnd w:id="13"/>
    </w:p>
    <w:p w14:paraId="05330F71" w14:textId="564E469C" w:rsidR="00247B75" w:rsidRDefault="00152656" w:rsidP="00247B75">
      <w:pPr>
        <w:ind w:firstLine="0"/>
        <w:jc w:val="center"/>
      </w:pPr>
      <w:r>
        <w:rPr>
          <w:noProof/>
        </w:rPr>
        <w:drawing>
          <wp:inline distT="0" distB="0" distL="0" distR="0" wp14:anchorId="50466B07" wp14:editId="18F87734">
            <wp:extent cx="5582553" cy="3505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92615" cy="3511518"/>
                    </a:xfrm>
                    <a:prstGeom prst="rect">
                      <a:avLst/>
                    </a:prstGeom>
                    <a:noFill/>
                    <a:ln>
                      <a:noFill/>
                    </a:ln>
                  </pic:spPr>
                </pic:pic>
              </a:graphicData>
            </a:graphic>
          </wp:inline>
        </w:drawing>
      </w:r>
    </w:p>
    <w:p w14:paraId="13F7BBD8" w14:textId="575D4AA6" w:rsidR="00247B75" w:rsidRDefault="00247B75" w:rsidP="00E9276F">
      <w:pPr>
        <w:ind w:firstLine="0"/>
        <w:jc w:val="both"/>
      </w:pPr>
      <w:r>
        <w:tab/>
      </w:r>
      <w:r w:rsidR="00960AA0">
        <w:t xml:space="preserve">When Data come from the GUI, the “Serial Event” event handler function is stimulated. </w:t>
      </w:r>
      <w:r w:rsidR="00BD3343">
        <w:t>This function will read the incoming string sent from the GUI and will take the decision accordingly.</w:t>
      </w:r>
      <w:r w:rsidR="007E7A4B">
        <w:t xml:space="preserve"> The codes of the user station are attached below.  </w:t>
      </w:r>
      <w:r w:rsidR="007E7A4B">
        <w:rPr>
          <w:color w:val="FF0000"/>
        </w:rPr>
        <w:t>NOTE: The below 2 codes should be in the same folder in order for them to work.</w:t>
      </w:r>
    </w:p>
    <w:p w14:paraId="44B82AB1" w14:textId="7266F72E" w:rsidR="007E7A4B" w:rsidRDefault="00B33610" w:rsidP="007E7A4B">
      <w:pPr>
        <w:ind w:firstLine="0"/>
        <w:jc w:val="center"/>
      </w:pPr>
      <w:r>
        <w:object w:dxaOrig="1469" w:dyaOrig="941" w14:anchorId="2C56CC17">
          <v:shape id="_x0000_i1029" type="#_x0000_t75" style="width:73.8pt;height:47.4pt" o:ole="">
            <v:imagedata r:id="rId35" o:title=""/>
          </v:shape>
          <o:OLEObject Type="Embed" ProgID="Package" ShapeID="_x0000_i1029" DrawAspect="Icon" ObjectID="_1693651643" r:id="rId36"/>
        </w:object>
      </w:r>
      <w:r>
        <w:object w:dxaOrig="1469" w:dyaOrig="941" w14:anchorId="1574E5B1">
          <v:shape id="_x0000_i1030" type="#_x0000_t75" style="width:73.8pt;height:47.4pt" o:ole="">
            <v:imagedata r:id="rId37" o:title=""/>
          </v:shape>
          <o:OLEObject Type="Embed" ProgID="Package" ShapeID="_x0000_i1030" DrawAspect="Icon" ObjectID="_1693651644" r:id="rId38"/>
        </w:object>
      </w:r>
    </w:p>
    <w:p w14:paraId="7325A3F5" w14:textId="4BB5A875" w:rsidR="00363778" w:rsidRDefault="00363778" w:rsidP="00363778">
      <w:pPr>
        <w:ind w:firstLine="0"/>
      </w:pPr>
      <w:r>
        <w:tab/>
        <w:t>The</w:t>
      </w:r>
      <w:r w:rsidR="00EE420F">
        <w:t xml:space="preserve"> Arduino</w:t>
      </w:r>
      <w:r>
        <w:t xml:space="preserve"> code (in Text) is shown below</w:t>
      </w:r>
      <w:r w:rsidR="00CC6EF8">
        <w:t>:</w:t>
      </w:r>
    </w:p>
    <w:p w14:paraId="7761B44E"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/*FOR ARDUINO UNO: SLAVE ADDRESS*/</w:t>
      </w:r>
    </w:p>
    <w:p w14:paraId="7A4F0CAB" w14:textId="77777777" w:rsidR="0061281F" w:rsidRPr="0061281F" w:rsidRDefault="0061281F" w:rsidP="0061281F">
      <w:pPr>
        <w:spacing w:after="0" w:line="240" w:lineRule="auto"/>
        <w:ind w:firstLine="0"/>
        <w:rPr>
          <w:rFonts w:ascii="Courier New" w:hAnsi="Courier New" w:cs="Courier New"/>
          <w:sz w:val="22"/>
        </w:rPr>
      </w:pPr>
    </w:p>
    <w:p w14:paraId="45A5F189"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#include &lt;</w:t>
      </w:r>
      <w:proofErr w:type="spellStart"/>
      <w:r w:rsidRPr="0061281F">
        <w:rPr>
          <w:rFonts w:ascii="Courier New" w:hAnsi="Courier New" w:cs="Courier New"/>
          <w:sz w:val="22"/>
        </w:rPr>
        <w:t>SPI.h</w:t>
      </w:r>
      <w:proofErr w:type="spellEnd"/>
      <w:r w:rsidRPr="0061281F">
        <w:rPr>
          <w:rFonts w:ascii="Courier New" w:hAnsi="Courier New" w:cs="Courier New"/>
          <w:sz w:val="22"/>
        </w:rPr>
        <w:t>&gt;</w:t>
      </w:r>
    </w:p>
    <w:p w14:paraId="0A2FE087"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#include &lt;</w:t>
      </w:r>
      <w:proofErr w:type="spellStart"/>
      <w:r w:rsidRPr="0061281F">
        <w:rPr>
          <w:rFonts w:ascii="Courier New" w:hAnsi="Courier New" w:cs="Courier New"/>
          <w:sz w:val="22"/>
        </w:rPr>
        <w:t>Wire.h</w:t>
      </w:r>
      <w:proofErr w:type="spellEnd"/>
      <w:r w:rsidRPr="0061281F">
        <w:rPr>
          <w:rFonts w:ascii="Courier New" w:hAnsi="Courier New" w:cs="Courier New"/>
          <w:sz w:val="22"/>
        </w:rPr>
        <w:t>&gt;</w:t>
      </w:r>
    </w:p>
    <w:p w14:paraId="69C540A8"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#include &lt;nRF24L01.h&gt;</w:t>
      </w:r>
    </w:p>
    <w:p w14:paraId="4F4E4DEA"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#include &lt;RF24.h&gt;</w:t>
      </w:r>
    </w:p>
    <w:p w14:paraId="0A0FDE88" w14:textId="77777777" w:rsidR="0061281F" w:rsidRPr="0061281F" w:rsidRDefault="0061281F" w:rsidP="0061281F">
      <w:pPr>
        <w:spacing w:after="0" w:line="240" w:lineRule="auto"/>
        <w:ind w:firstLine="0"/>
        <w:rPr>
          <w:rFonts w:ascii="Courier New" w:hAnsi="Courier New" w:cs="Courier New"/>
          <w:sz w:val="22"/>
        </w:rPr>
      </w:pPr>
    </w:p>
    <w:p w14:paraId="1DD8B6B0"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#define </w:t>
      </w:r>
      <w:proofErr w:type="spellStart"/>
      <w:r w:rsidRPr="0061281F">
        <w:rPr>
          <w:rFonts w:ascii="Courier New" w:hAnsi="Courier New" w:cs="Courier New"/>
          <w:sz w:val="22"/>
        </w:rPr>
        <w:t>cePin</w:t>
      </w:r>
      <w:proofErr w:type="spellEnd"/>
      <w:r w:rsidRPr="0061281F">
        <w:rPr>
          <w:rFonts w:ascii="Courier New" w:hAnsi="Courier New" w:cs="Courier New"/>
          <w:sz w:val="22"/>
        </w:rPr>
        <w:t xml:space="preserve"> 7</w:t>
      </w:r>
    </w:p>
    <w:p w14:paraId="1DE54905"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#define </w:t>
      </w:r>
      <w:proofErr w:type="spellStart"/>
      <w:r w:rsidRPr="0061281F">
        <w:rPr>
          <w:rFonts w:ascii="Courier New" w:hAnsi="Courier New" w:cs="Courier New"/>
          <w:sz w:val="22"/>
        </w:rPr>
        <w:t>csnPin</w:t>
      </w:r>
      <w:proofErr w:type="spellEnd"/>
      <w:r w:rsidRPr="0061281F">
        <w:rPr>
          <w:rFonts w:ascii="Courier New" w:hAnsi="Courier New" w:cs="Courier New"/>
          <w:sz w:val="22"/>
        </w:rPr>
        <w:t xml:space="preserve"> 8</w:t>
      </w:r>
    </w:p>
    <w:p w14:paraId="002EF872" w14:textId="77777777" w:rsidR="0061281F" w:rsidRPr="0061281F" w:rsidRDefault="0061281F" w:rsidP="0061281F">
      <w:pPr>
        <w:spacing w:after="0" w:line="240" w:lineRule="auto"/>
        <w:ind w:firstLine="0"/>
        <w:rPr>
          <w:rFonts w:ascii="Courier New" w:hAnsi="Courier New" w:cs="Courier New"/>
          <w:sz w:val="22"/>
        </w:rPr>
      </w:pPr>
    </w:p>
    <w:p w14:paraId="24FDE6A9"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RF24 radio(</w:t>
      </w:r>
      <w:proofErr w:type="spellStart"/>
      <w:r w:rsidRPr="0061281F">
        <w:rPr>
          <w:rFonts w:ascii="Courier New" w:hAnsi="Courier New" w:cs="Courier New"/>
          <w:sz w:val="22"/>
        </w:rPr>
        <w:t>cePin</w:t>
      </w:r>
      <w:proofErr w:type="spellEnd"/>
      <w:r w:rsidRPr="0061281F">
        <w:rPr>
          <w:rFonts w:ascii="Courier New" w:hAnsi="Courier New" w:cs="Courier New"/>
          <w:sz w:val="22"/>
        </w:rPr>
        <w:t xml:space="preserve">, </w:t>
      </w:r>
      <w:proofErr w:type="spellStart"/>
      <w:r w:rsidRPr="0061281F">
        <w:rPr>
          <w:rFonts w:ascii="Courier New" w:hAnsi="Courier New" w:cs="Courier New"/>
          <w:sz w:val="22"/>
        </w:rPr>
        <w:t>csnPin</w:t>
      </w:r>
      <w:proofErr w:type="spellEnd"/>
      <w:r w:rsidRPr="0061281F">
        <w:rPr>
          <w:rFonts w:ascii="Courier New" w:hAnsi="Courier New" w:cs="Courier New"/>
          <w:sz w:val="22"/>
        </w:rPr>
        <w:t>); // Create a Radio</w:t>
      </w:r>
    </w:p>
    <w:p w14:paraId="3B86B28B" w14:textId="77777777" w:rsidR="0061281F" w:rsidRPr="0061281F" w:rsidRDefault="0061281F" w:rsidP="0061281F">
      <w:pPr>
        <w:spacing w:after="0" w:line="240" w:lineRule="auto"/>
        <w:ind w:firstLine="0"/>
        <w:rPr>
          <w:rFonts w:ascii="Courier New" w:hAnsi="Courier New" w:cs="Courier New"/>
          <w:sz w:val="22"/>
        </w:rPr>
      </w:pPr>
    </w:p>
    <w:p w14:paraId="397C5BDC"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FOR GUI CONFIG //</w:t>
      </w:r>
    </w:p>
    <w:p w14:paraId="72DCC6D5"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String </w:t>
      </w:r>
      <w:proofErr w:type="spellStart"/>
      <w:r w:rsidRPr="0061281F">
        <w:rPr>
          <w:rFonts w:ascii="Courier New" w:hAnsi="Courier New" w:cs="Courier New"/>
          <w:sz w:val="22"/>
        </w:rPr>
        <w:t>inputString</w:t>
      </w:r>
      <w:proofErr w:type="spellEnd"/>
      <w:r w:rsidRPr="0061281F">
        <w:rPr>
          <w:rFonts w:ascii="Courier New" w:hAnsi="Courier New" w:cs="Courier New"/>
          <w:sz w:val="22"/>
        </w:rPr>
        <w:t xml:space="preserve"> = "";         // a string to hold incoming data</w:t>
      </w:r>
    </w:p>
    <w:p w14:paraId="1AC4D743" w14:textId="77777777" w:rsidR="0061281F" w:rsidRPr="0061281F" w:rsidRDefault="0061281F" w:rsidP="0061281F">
      <w:pPr>
        <w:spacing w:after="0" w:line="240" w:lineRule="auto"/>
        <w:ind w:firstLine="0"/>
        <w:rPr>
          <w:rFonts w:ascii="Courier New" w:hAnsi="Courier New" w:cs="Courier New"/>
          <w:sz w:val="22"/>
        </w:rPr>
      </w:pPr>
      <w:proofErr w:type="spellStart"/>
      <w:r w:rsidRPr="0061281F">
        <w:rPr>
          <w:rFonts w:ascii="Courier New" w:hAnsi="Courier New" w:cs="Courier New"/>
          <w:sz w:val="22"/>
        </w:rPr>
        <w:t>boolean</w:t>
      </w:r>
      <w:proofErr w:type="spellEnd"/>
      <w:r w:rsidRPr="0061281F">
        <w:rPr>
          <w:rFonts w:ascii="Courier New" w:hAnsi="Courier New" w:cs="Courier New"/>
          <w:sz w:val="22"/>
        </w:rPr>
        <w:t xml:space="preserve"> </w:t>
      </w:r>
      <w:proofErr w:type="spellStart"/>
      <w:r w:rsidRPr="0061281F">
        <w:rPr>
          <w:rFonts w:ascii="Courier New" w:hAnsi="Courier New" w:cs="Courier New"/>
          <w:sz w:val="22"/>
        </w:rPr>
        <w:t>stringComplete</w:t>
      </w:r>
      <w:proofErr w:type="spellEnd"/>
      <w:r w:rsidRPr="0061281F">
        <w:rPr>
          <w:rFonts w:ascii="Courier New" w:hAnsi="Courier New" w:cs="Courier New"/>
          <w:sz w:val="22"/>
        </w:rPr>
        <w:t xml:space="preserve"> = false, </w:t>
      </w:r>
      <w:proofErr w:type="spellStart"/>
      <w:r w:rsidRPr="0061281F">
        <w:rPr>
          <w:rFonts w:ascii="Courier New" w:hAnsi="Courier New" w:cs="Courier New"/>
          <w:sz w:val="22"/>
        </w:rPr>
        <w:t>ledState</w:t>
      </w:r>
      <w:proofErr w:type="spellEnd"/>
      <w:r w:rsidRPr="0061281F">
        <w:rPr>
          <w:rFonts w:ascii="Courier New" w:hAnsi="Courier New" w:cs="Courier New"/>
          <w:sz w:val="22"/>
        </w:rPr>
        <w:t xml:space="preserve"> = false;  // whether the string is complete</w:t>
      </w:r>
    </w:p>
    <w:p w14:paraId="0C82DED0"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String </w:t>
      </w:r>
      <w:proofErr w:type="spellStart"/>
      <w:r w:rsidRPr="0061281F">
        <w:rPr>
          <w:rFonts w:ascii="Courier New" w:hAnsi="Courier New" w:cs="Courier New"/>
          <w:sz w:val="22"/>
        </w:rPr>
        <w:t>commandString</w:t>
      </w:r>
      <w:proofErr w:type="spellEnd"/>
      <w:r w:rsidRPr="0061281F">
        <w:rPr>
          <w:rFonts w:ascii="Courier New" w:hAnsi="Courier New" w:cs="Courier New"/>
          <w:sz w:val="22"/>
        </w:rPr>
        <w:t xml:space="preserve"> = "";</w:t>
      </w:r>
    </w:p>
    <w:p w14:paraId="13AA9141" w14:textId="77777777" w:rsidR="0061281F" w:rsidRPr="0061281F" w:rsidRDefault="0061281F" w:rsidP="0061281F">
      <w:pPr>
        <w:spacing w:after="0" w:line="240" w:lineRule="auto"/>
        <w:ind w:firstLine="0"/>
        <w:rPr>
          <w:rFonts w:ascii="Courier New" w:hAnsi="Courier New" w:cs="Courier New"/>
          <w:sz w:val="22"/>
        </w:rPr>
      </w:pPr>
      <w:proofErr w:type="spellStart"/>
      <w:r w:rsidRPr="0061281F">
        <w:rPr>
          <w:rFonts w:ascii="Courier New" w:hAnsi="Courier New" w:cs="Courier New"/>
          <w:sz w:val="22"/>
        </w:rPr>
        <w:t>boolean</w:t>
      </w:r>
      <w:proofErr w:type="spellEnd"/>
      <w:r w:rsidRPr="0061281F">
        <w:rPr>
          <w:rFonts w:ascii="Courier New" w:hAnsi="Courier New" w:cs="Courier New"/>
          <w:sz w:val="22"/>
        </w:rPr>
        <w:t xml:space="preserve"> </w:t>
      </w:r>
      <w:proofErr w:type="spellStart"/>
      <w:r w:rsidRPr="0061281F">
        <w:rPr>
          <w:rFonts w:ascii="Courier New" w:hAnsi="Courier New" w:cs="Courier New"/>
          <w:sz w:val="22"/>
        </w:rPr>
        <w:t>isStarted</w:t>
      </w:r>
      <w:proofErr w:type="spellEnd"/>
      <w:r w:rsidRPr="0061281F">
        <w:rPr>
          <w:rFonts w:ascii="Courier New" w:hAnsi="Courier New" w:cs="Courier New"/>
          <w:sz w:val="22"/>
        </w:rPr>
        <w:t xml:space="preserve"> = false;</w:t>
      </w:r>
    </w:p>
    <w:p w14:paraId="11932D3A" w14:textId="77777777" w:rsidR="0061281F" w:rsidRPr="0061281F" w:rsidRDefault="0061281F" w:rsidP="0061281F">
      <w:pPr>
        <w:spacing w:after="0" w:line="240" w:lineRule="auto"/>
        <w:ind w:firstLine="0"/>
        <w:rPr>
          <w:rFonts w:ascii="Courier New" w:hAnsi="Courier New" w:cs="Courier New"/>
          <w:sz w:val="22"/>
        </w:rPr>
      </w:pPr>
      <w:proofErr w:type="spellStart"/>
      <w:r w:rsidRPr="0061281F">
        <w:rPr>
          <w:rFonts w:ascii="Courier New" w:hAnsi="Courier New" w:cs="Courier New"/>
          <w:sz w:val="22"/>
        </w:rPr>
        <w:t>boolean</w:t>
      </w:r>
      <w:proofErr w:type="spellEnd"/>
      <w:r w:rsidRPr="0061281F">
        <w:rPr>
          <w:rFonts w:ascii="Courier New" w:hAnsi="Courier New" w:cs="Courier New"/>
          <w:sz w:val="22"/>
        </w:rPr>
        <w:t xml:space="preserve"> </w:t>
      </w:r>
      <w:proofErr w:type="spellStart"/>
      <w:r w:rsidRPr="0061281F">
        <w:rPr>
          <w:rFonts w:ascii="Courier New" w:hAnsi="Courier New" w:cs="Courier New"/>
          <w:sz w:val="22"/>
        </w:rPr>
        <w:t>dataToSend</w:t>
      </w:r>
      <w:proofErr w:type="spellEnd"/>
      <w:r w:rsidRPr="0061281F">
        <w:rPr>
          <w:rFonts w:ascii="Courier New" w:hAnsi="Courier New" w:cs="Courier New"/>
          <w:sz w:val="22"/>
        </w:rPr>
        <w:t>[11];</w:t>
      </w:r>
    </w:p>
    <w:p w14:paraId="563ACFE7" w14:textId="77777777" w:rsidR="0061281F" w:rsidRPr="0061281F" w:rsidRDefault="0061281F" w:rsidP="0061281F">
      <w:pPr>
        <w:spacing w:after="0" w:line="240" w:lineRule="auto"/>
        <w:ind w:firstLine="0"/>
        <w:rPr>
          <w:rFonts w:ascii="Courier New" w:hAnsi="Courier New" w:cs="Courier New"/>
          <w:sz w:val="22"/>
        </w:rPr>
      </w:pPr>
    </w:p>
    <w:p w14:paraId="2946B5D9"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int </w:t>
      </w:r>
      <w:proofErr w:type="spellStart"/>
      <w:r w:rsidRPr="0061281F">
        <w:rPr>
          <w:rFonts w:ascii="Courier New" w:hAnsi="Courier New" w:cs="Courier New"/>
          <w:sz w:val="22"/>
        </w:rPr>
        <w:t>autoValve</w:t>
      </w:r>
      <w:proofErr w:type="spellEnd"/>
      <w:r w:rsidRPr="0061281F">
        <w:rPr>
          <w:rFonts w:ascii="Courier New" w:hAnsi="Courier New" w:cs="Courier New"/>
          <w:sz w:val="22"/>
        </w:rPr>
        <w:t>;</w:t>
      </w:r>
    </w:p>
    <w:p w14:paraId="18BB1303" w14:textId="77777777" w:rsidR="0061281F" w:rsidRPr="0061281F" w:rsidRDefault="0061281F" w:rsidP="0061281F">
      <w:pPr>
        <w:spacing w:after="0" w:line="240" w:lineRule="auto"/>
        <w:ind w:firstLine="0"/>
        <w:rPr>
          <w:rFonts w:ascii="Courier New" w:hAnsi="Courier New" w:cs="Courier New"/>
          <w:sz w:val="22"/>
        </w:rPr>
      </w:pPr>
    </w:p>
    <w:p w14:paraId="5BD51103"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RADIO VARIABLES //</w:t>
      </w:r>
    </w:p>
    <w:p w14:paraId="17FA7F67"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const byte </w:t>
      </w:r>
      <w:proofErr w:type="spellStart"/>
      <w:r w:rsidRPr="0061281F">
        <w:rPr>
          <w:rFonts w:ascii="Courier New" w:hAnsi="Courier New" w:cs="Courier New"/>
          <w:sz w:val="22"/>
        </w:rPr>
        <w:t>slaveAddress</w:t>
      </w:r>
      <w:proofErr w:type="spellEnd"/>
      <w:r w:rsidRPr="0061281F">
        <w:rPr>
          <w:rFonts w:ascii="Courier New" w:hAnsi="Courier New" w:cs="Courier New"/>
          <w:sz w:val="22"/>
        </w:rPr>
        <w:t>[5] = {'R', 'x', 'A', 'A', 'A'};</w:t>
      </w:r>
    </w:p>
    <w:p w14:paraId="7FF647B0"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const byte </w:t>
      </w:r>
      <w:proofErr w:type="spellStart"/>
      <w:r w:rsidRPr="0061281F">
        <w:rPr>
          <w:rFonts w:ascii="Courier New" w:hAnsi="Courier New" w:cs="Courier New"/>
          <w:sz w:val="22"/>
        </w:rPr>
        <w:t>masterAddress</w:t>
      </w:r>
      <w:proofErr w:type="spellEnd"/>
      <w:r w:rsidRPr="0061281F">
        <w:rPr>
          <w:rFonts w:ascii="Courier New" w:hAnsi="Courier New" w:cs="Courier New"/>
          <w:sz w:val="22"/>
        </w:rPr>
        <w:t>[5] = {'T', 'X', 'a', 'a', 'a'};</w:t>
      </w:r>
    </w:p>
    <w:p w14:paraId="262930C3" w14:textId="77777777" w:rsidR="0061281F" w:rsidRPr="0061281F" w:rsidRDefault="0061281F" w:rsidP="0061281F">
      <w:pPr>
        <w:spacing w:after="0" w:line="240" w:lineRule="auto"/>
        <w:ind w:firstLine="0"/>
        <w:rPr>
          <w:rFonts w:ascii="Courier New" w:hAnsi="Courier New" w:cs="Courier New"/>
          <w:sz w:val="22"/>
        </w:rPr>
      </w:pPr>
    </w:p>
    <w:p w14:paraId="15406C34"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bool </w:t>
      </w:r>
      <w:proofErr w:type="spellStart"/>
      <w:r w:rsidRPr="0061281F">
        <w:rPr>
          <w:rFonts w:ascii="Courier New" w:hAnsi="Courier New" w:cs="Courier New"/>
          <w:sz w:val="22"/>
        </w:rPr>
        <w:t>newData</w:t>
      </w:r>
      <w:proofErr w:type="spellEnd"/>
      <w:r w:rsidRPr="0061281F">
        <w:rPr>
          <w:rFonts w:ascii="Courier New" w:hAnsi="Courier New" w:cs="Courier New"/>
          <w:sz w:val="22"/>
        </w:rPr>
        <w:t xml:space="preserve"> = false, </w:t>
      </w:r>
      <w:proofErr w:type="spellStart"/>
      <w:r w:rsidRPr="0061281F">
        <w:rPr>
          <w:rFonts w:ascii="Courier New" w:hAnsi="Courier New" w:cs="Courier New"/>
          <w:sz w:val="22"/>
        </w:rPr>
        <w:t>txDone</w:t>
      </w:r>
      <w:proofErr w:type="spellEnd"/>
      <w:r w:rsidRPr="0061281F">
        <w:rPr>
          <w:rFonts w:ascii="Courier New" w:hAnsi="Courier New" w:cs="Courier New"/>
          <w:sz w:val="22"/>
        </w:rPr>
        <w:t>;</w:t>
      </w:r>
    </w:p>
    <w:p w14:paraId="6383C5AE" w14:textId="77777777" w:rsidR="0061281F" w:rsidRPr="0061281F" w:rsidRDefault="0061281F" w:rsidP="0061281F">
      <w:pPr>
        <w:spacing w:after="0" w:line="240" w:lineRule="auto"/>
        <w:ind w:firstLine="0"/>
        <w:rPr>
          <w:rFonts w:ascii="Courier New" w:hAnsi="Courier New" w:cs="Courier New"/>
          <w:sz w:val="22"/>
        </w:rPr>
      </w:pPr>
    </w:p>
    <w:p w14:paraId="5143864B"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unsigned long </w:t>
      </w:r>
      <w:proofErr w:type="spellStart"/>
      <w:r w:rsidRPr="0061281F">
        <w:rPr>
          <w:rFonts w:ascii="Courier New" w:hAnsi="Courier New" w:cs="Courier New"/>
          <w:sz w:val="22"/>
        </w:rPr>
        <w:t>currentMillis</w:t>
      </w:r>
      <w:proofErr w:type="spellEnd"/>
      <w:r w:rsidRPr="0061281F">
        <w:rPr>
          <w:rFonts w:ascii="Courier New" w:hAnsi="Courier New" w:cs="Courier New"/>
          <w:sz w:val="22"/>
        </w:rPr>
        <w:t>;</w:t>
      </w:r>
    </w:p>
    <w:p w14:paraId="2683BC2C"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unsigned long </w:t>
      </w:r>
      <w:proofErr w:type="spellStart"/>
      <w:r w:rsidRPr="0061281F">
        <w:rPr>
          <w:rFonts w:ascii="Courier New" w:hAnsi="Courier New" w:cs="Courier New"/>
          <w:sz w:val="22"/>
        </w:rPr>
        <w:t>prevMillis</w:t>
      </w:r>
      <w:proofErr w:type="spellEnd"/>
      <w:r w:rsidRPr="0061281F">
        <w:rPr>
          <w:rFonts w:ascii="Courier New" w:hAnsi="Courier New" w:cs="Courier New"/>
          <w:sz w:val="22"/>
        </w:rPr>
        <w:t>;</w:t>
      </w:r>
    </w:p>
    <w:p w14:paraId="26D69E0E"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unsigned long </w:t>
      </w:r>
      <w:proofErr w:type="spellStart"/>
      <w:r w:rsidRPr="0061281F">
        <w:rPr>
          <w:rFonts w:ascii="Courier New" w:hAnsi="Courier New" w:cs="Courier New"/>
          <w:sz w:val="22"/>
        </w:rPr>
        <w:t>txIntervalMillis</w:t>
      </w:r>
      <w:proofErr w:type="spellEnd"/>
      <w:r w:rsidRPr="0061281F">
        <w:rPr>
          <w:rFonts w:ascii="Courier New" w:hAnsi="Courier New" w:cs="Courier New"/>
          <w:sz w:val="22"/>
        </w:rPr>
        <w:t xml:space="preserve"> = 200; // send once per 200 ms</w:t>
      </w:r>
    </w:p>
    <w:p w14:paraId="127A5029" w14:textId="77777777" w:rsidR="0061281F" w:rsidRPr="0061281F" w:rsidRDefault="0061281F" w:rsidP="0061281F">
      <w:pPr>
        <w:spacing w:after="0" w:line="240" w:lineRule="auto"/>
        <w:ind w:firstLine="0"/>
        <w:rPr>
          <w:rFonts w:ascii="Courier New" w:hAnsi="Courier New" w:cs="Courier New"/>
          <w:sz w:val="22"/>
        </w:rPr>
      </w:pPr>
    </w:p>
    <w:p w14:paraId="7961FCE6"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CONTROL ACTIONS //</w:t>
      </w:r>
    </w:p>
    <w:p w14:paraId="3F2FF2C0" w14:textId="77777777" w:rsidR="0061281F" w:rsidRPr="0061281F" w:rsidRDefault="0061281F" w:rsidP="0061281F">
      <w:pPr>
        <w:spacing w:after="0" w:line="240" w:lineRule="auto"/>
        <w:ind w:firstLine="0"/>
        <w:rPr>
          <w:rFonts w:ascii="Courier New" w:hAnsi="Courier New" w:cs="Courier New"/>
          <w:sz w:val="22"/>
        </w:rPr>
      </w:pPr>
      <w:proofErr w:type="spellStart"/>
      <w:r w:rsidRPr="0061281F">
        <w:rPr>
          <w:rFonts w:ascii="Courier New" w:hAnsi="Courier New" w:cs="Courier New"/>
          <w:sz w:val="22"/>
        </w:rPr>
        <w:t>boolean</w:t>
      </w:r>
      <w:proofErr w:type="spellEnd"/>
      <w:r w:rsidRPr="0061281F">
        <w:rPr>
          <w:rFonts w:ascii="Courier New" w:hAnsi="Courier New" w:cs="Courier New"/>
          <w:sz w:val="22"/>
        </w:rPr>
        <w:t xml:space="preserve"> </w:t>
      </w:r>
      <w:proofErr w:type="spellStart"/>
      <w:r w:rsidRPr="0061281F">
        <w:rPr>
          <w:rFonts w:ascii="Courier New" w:hAnsi="Courier New" w:cs="Courier New"/>
          <w:sz w:val="22"/>
        </w:rPr>
        <w:t>oxy_hyd_levels</w:t>
      </w:r>
      <w:proofErr w:type="spellEnd"/>
      <w:r w:rsidRPr="0061281F">
        <w:rPr>
          <w:rFonts w:ascii="Courier New" w:hAnsi="Courier New" w:cs="Courier New"/>
          <w:sz w:val="22"/>
        </w:rPr>
        <w:t>[6] = {1, 0, 0, 1, 0, 0};</w:t>
      </w:r>
    </w:p>
    <w:p w14:paraId="2D807882" w14:textId="77777777" w:rsidR="0061281F" w:rsidRPr="0061281F" w:rsidRDefault="0061281F" w:rsidP="0061281F">
      <w:pPr>
        <w:spacing w:after="0" w:line="240" w:lineRule="auto"/>
        <w:ind w:firstLine="0"/>
        <w:rPr>
          <w:rFonts w:ascii="Courier New" w:hAnsi="Courier New" w:cs="Courier New"/>
          <w:sz w:val="22"/>
        </w:rPr>
      </w:pPr>
      <w:proofErr w:type="spellStart"/>
      <w:r w:rsidRPr="0061281F">
        <w:rPr>
          <w:rFonts w:ascii="Courier New" w:hAnsi="Courier New" w:cs="Courier New"/>
          <w:sz w:val="22"/>
        </w:rPr>
        <w:t>boolean</w:t>
      </w:r>
      <w:proofErr w:type="spellEnd"/>
      <w:r w:rsidRPr="0061281F">
        <w:rPr>
          <w:rFonts w:ascii="Courier New" w:hAnsi="Courier New" w:cs="Courier New"/>
          <w:sz w:val="22"/>
        </w:rPr>
        <w:t xml:space="preserve"> </w:t>
      </w:r>
      <w:proofErr w:type="spellStart"/>
      <w:r w:rsidRPr="0061281F">
        <w:rPr>
          <w:rFonts w:ascii="Courier New" w:hAnsi="Courier New" w:cs="Courier New"/>
          <w:sz w:val="22"/>
        </w:rPr>
        <w:t>relay_status</w:t>
      </w:r>
      <w:proofErr w:type="spellEnd"/>
      <w:r w:rsidRPr="0061281F">
        <w:rPr>
          <w:rFonts w:ascii="Courier New" w:hAnsi="Courier New" w:cs="Courier New"/>
          <w:sz w:val="22"/>
        </w:rPr>
        <w:t>[5] = {0, 0, 0, 0, 0};</w:t>
      </w:r>
    </w:p>
    <w:p w14:paraId="349BD504" w14:textId="77777777" w:rsidR="0061281F" w:rsidRPr="0061281F" w:rsidRDefault="0061281F" w:rsidP="0061281F">
      <w:pPr>
        <w:spacing w:after="0" w:line="240" w:lineRule="auto"/>
        <w:ind w:firstLine="0"/>
        <w:rPr>
          <w:rFonts w:ascii="Courier New" w:hAnsi="Courier New" w:cs="Courier New"/>
          <w:sz w:val="22"/>
        </w:rPr>
      </w:pPr>
    </w:p>
    <w:p w14:paraId="5947C05C"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int </w:t>
      </w:r>
      <w:proofErr w:type="spellStart"/>
      <w:r w:rsidRPr="0061281F">
        <w:rPr>
          <w:rFonts w:ascii="Courier New" w:hAnsi="Courier New" w:cs="Courier New"/>
          <w:sz w:val="22"/>
        </w:rPr>
        <w:t>oxy_hyd_levels_size</w:t>
      </w:r>
      <w:proofErr w:type="spellEnd"/>
      <w:r w:rsidRPr="0061281F">
        <w:rPr>
          <w:rFonts w:ascii="Courier New" w:hAnsi="Courier New" w:cs="Courier New"/>
          <w:sz w:val="22"/>
        </w:rPr>
        <w:t xml:space="preserve"> = </w:t>
      </w:r>
      <w:proofErr w:type="spellStart"/>
      <w:r w:rsidRPr="0061281F">
        <w:rPr>
          <w:rFonts w:ascii="Courier New" w:hAnsi="Courier New" w:cs="Courier New"/>
          <w:sz w:val="22"/>
        </w:rPr>
        <w:t>sizeof</w:t>
      </w:r>
      <w:proofErr w:type="spellEnd"/>
      <w:r w:rsidRPr="0061281F">
        <w:rPr>
          <w:rFonts w:ascii="Courier New" w:hAnsi="Courier New" w:cs="Courier New"/>
          <w:sz w:val="22"/>
        </w:rPr>
        <w:t>(</w:t>
      </w:r>
      <w:proofErr w:type="spellStart"/>
      <w:r w:rsidRPr="0061281F">
        <w:rPr>
          <w:rFonts w:ascii="Courier New" w:hAnsi="Courier New" w:cs="Courier New"/>
          <w:sz w:val="22"/>
        </w:rPr>
        <w:t>oxy_hyd_levels</w:t>
      </w:r>
      <w:proofErr w:type="spellEnd"/>
      <w:r w:rsidRPr="0061281F">
        <w:rPr>
          <w:rFonts w:ascii="Courier New" w:hAnsi="Courier New" w:cs="Courier New"/>
          <w:sz w:val="22"/>
        </w:rPr>
        <w:t xml:space="preserve">) / </w:t>
      </w:r>
      <w:proofErr w:type="spellStart"/>
      <w:r w:rsidRPr="0061281F">
        <w:rPr>
          <w:rFonts w:ascii="Courier New" w:hAnsi="Courier New" w:cs="Courier New"/>
          <w:sz w:val="22"/>
        </w:rPr>
        <w:t>sizeof</w:t>
      </w:r>
      <w:proofErr w:type="spellEnd"/>
      <w:r w:rsidRPr="0061281F">
        <w:rPr>
          <w:rFonts w:ascii="Courier New" w:hAnsi="Courier New" w:cs="Courier New"/>
          <w:sz w:val="22"/>
        </w:rPr>
        <w:t>(</w:t>
      </w:r>
      <w:proofErr w:type="spellStart"/>
      <w:r w:rsidRPr="0061281F">
        <w:rPr>
          <w:rFonts w:ascii="Courier New" w:hAnsi="Courier New" w:cs="Courier New"/>
          <w:sz w:val="22"/>
        </w:rPr>
        <w:t>oxy_hyd_levels</w:t>
      </w:r>
      <w:proofErr w:type="spellEnd"/>
      <w:r w:rsidRPr="0061281F">
        <w:rPr>
          <w:rFonts w:ascii="Courier New" w:hAnsi="Courier New" w:cs="Courier New"/>
          <w:sz w:val="22"/>
        </w:rPr>
        <w:t>[0]);</w:t>
      </w:r>
    </w:p>
    <w:p w14:paraId="30AB7552"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int </w:t>
      </w:r>
      <w:proofErr w:type="spellStart"/>
      <w:r w:rsidRPr="0061281F">
        <w:rPr>
          <w:rFonts w:ascii="Courier New" w:hAnsi="Courier New" w:cs="Courier New"/>
          <w:sz w:val="22"/>
        </w:rPr>
        <w:t>relayStatus_size</w:t>
      </w:r>
      <w:proofErr w:type="spellEnd"/>
      <w:r w:rsidRPr="0061281F">
        <w:rPr>
          <w:rFonts w:ascii="Courier New" w:hAnsi="Courier New" w:cs="Courier New"/>
          <w:sz w:val="22"/>
        </w:rPr>
        <w:t xml:space="preserve"> = </w:t>
      </w:r>
      <w:proofErr w:type="spellStart"/>
      <w:r w:rsidRPr="0061281F">
        <w:rPr>
          <w:rFonts w:ascii="Courier New" w:hAnsi="Courier New" w:cs="Courier New"/>
          <w:sz w:val="22"/>
        </w:rPr>
        <w:t>sizeof</w:t>
      </w:r>
      <w:proofErr w:type="spellEnd"/>
      <w:r w:rsidRPr="0061281F">
        <w:rPr>
          <w:rFonts w:ascii="Courier New" w:hAnsi="Courier New" w:cs="Courier New"/>
          <w:sz w:val="22"/>
        </w:rPr>
        <w:t>(</w:t>
      </w:r>
      <w:proofErr w:type="spellStart"/>
      <w:r w:rsidRPr="0061281F">
        <w:rPr>
          <w:rFonts w:ascii="Courier New" w:hAnsi="Courier New" w:cs="Courier New"/>
          <w:sz w:val="22"/>
        </w:rPr>
        <w:t>relay_status</w:t>
      </w:r>
      <w:proofErr w:type="spellEnd"/>
      <w:r w:rsidRPr="0061281F">
        <w:rPr>
          <w:rFonts w:ascii="Courier New" w:hAnsi="Courier New" w:cs="Courier New"/>
          <w:sz w:val="22"/>
        </w:rPr>
        <w:t xml:space="preserve">) / </w:t>
      </w:r>
      <w:proofErr w:type="spellStart"/>
      <w:r w:rsidRPr="0061281F">
        <w:rPr>
          <w:rFonts w:ascii="Courier New" w:hAnsi="Courier New" w:cs="Courier New"/>
          <w:sz w:val="22"/>
        </w:rPr>
        <w:t>sizeof</w:t>
      </w:r>
      <w:proofErr w:type="spellEnd"/>
      <w:r w:rsidRPr="0061281F">
        <w:rPr>
          <w:rFonts w:ascii="Courier New" w:hAnsi="Courier New" w:cs="Courier New"/>
          <w:sz w:val="22"/>
        </w:rPr>
        <w:t>(</w:t>
      </w:r>
      <w:proofErr w:type="spellStart"/>
      <w:r w:rsidRPr="0061281F">
        <w:rPr>
          <w:rFonts w:ascii="Courier New" w:hAnsi="Courier New" w:cs="Courier New"/>
          <w:sz w:val="22"/>
        </w:rPr>
        <w:t>relay_status</w:t>
      </w:r>
      <w:proofErr w:type="spellEnd"/>
      <w:r w:rsidRPr="0061281F">
        <w:rPr>
          <w:rFonts w:ascii="Courier New" w:hAnsi="Courier New" w:cs="Courier New"/>
          <w:sz w:val="22"/>
        </w:rPr>
        <w:t>[0]);</w:t>
      </w:r>
    </w:p>
    <w:p w14:paraId="3CC093D8"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const int </w:t>
      </w:r>
      <w:proofErr w:type="spellStart"/>
      <w:r w:rsidRPr="0061281F">
        <w:rPr>
          <w:rFonts w:ascii="Courier New" w:hAnsi="Courier New" w:cs="Courier New"/>
          <w:sz w:val="22"/>
        </w:rPr>
        <w:t>dataToSend_size</w:t>
      </w:r>
      <w:proofErr w:type="spellEnd"/>
      <w:r w:rsidRPr="0061281F">
        <w:rPr>
          <w:rFonts w:ascii="Courier New" w:hAnsi="Courier New" w:cs="Courier New"/>
          <w:sz w:val="22"/>
        </w:rPr>
        <w:t xml:space="preserve"> = </w:t>
      </w:r>
      <w:proofErr w:type="spellStart"/>
      <w:r w:rsidRPr="0061281F">
        <w:rPr>
          <w:rFonts w:ascii="Courier New" w:hAnsi="Courier New" w:cs="Courier New"/>
          <w:sz w:val="22"/>
        </w:rPr>
        <w:t>oxy_hyd_levels_size</w:t>
      </w:r>
      <w:proofErr w:type="spellEnd"/>
      <w:r w:rsidRPr="0061281F">
        <w:rPr>
          <w:rFonts w:ascii="Courier New" w:hAnsi="Courier New" w:cs="Courier New"/>
          <w:sz w:val="22"/>
        </w:rPr>
        <w:t xml:space="preserve"> + </w:t>
      </w:r>
      <w:proofErr w:type="spellStart"/>
      <w:r w:rsidRPr="0061281F">
        <w:rPr>
          <w:rFonts w:ascii="Courier New" w:hAnsi="Courier New" w:cs="Courier New"/>
          <w:sz w:val="22"/>
        </w:rPr>
        <w:t>relayStatus_size</w:t>
      </w:r>
      <w:proofErr w:type="spellEnd"/>
      <w:r w:rsidRPr="0061281F">
        <w:rPr>
          <w:rFonts w:ascii="Courier New" w:hAnsi="Courier New" w:cs="Courier New"/>
          <w:sz w:val="22"/>
        </w:rPr>
        <w:t>;</w:t>
      </w:r>
    </w:p>
    <w:p w14:paraId="42F4A321" w14:textId="77777777" w:rsidR="0061281F" w:rsidRPr="0061281F" w:rsidRDefault="0061281F" w:rsidP="0061281F">
      <w:pPr>
        <w:spacing w:after="0" w:line="240" w:lineRule="auto"/>
        <w:ind w:firstLine="0"/>
        <w:rPr>
          <w:rFonts w:ascii="Courier New" w:hAnsi="Courier New" w:cs="Courier New"/>
          <w:sz w:val="22"/>
        </w:rPr>
      </w:pPr>
    </w:p>
    <w:p w14:paraId="3E2304C7"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void setup() {</w:t>
      </w:r>
    </w:p>
    <w:p w14:paraId="607B0D53" w14:textId="77777777" w:rsidR="0061281F" w:rsidRPr="0061281F" w:rsidRDefault="0061281F" w:rsidP="0061281F">
      <w:pPr>
        <w:spacing w:after="0" w:line="240" w:lineRule="auto"/>
        <w:ind w:firstLine="0"/>
        <w:rPr>
          <w:rFonts w:ascii="Courier New" w:hAnsi="Courier New" w:cs="Courier New"/>
          <w:sz w:val="22"/>
        </w:rPr>
      </w:pPr>
    </w:p>
    <w:p w14:paraId="6BBB0A7B"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Serial.begin(9600);</w:t>
      </w:r>
    </w:p>
    <w:p w14:paraId="018E0F04" w14:textId="77777777" w:rsidR="0061281F" w:rsidRPr="0061281F" w:rsidRDefault="0061281F" w:rsidP="0061281F">
      <w:pPr>
        <w:spacing w:after="0" w:line="240" w:lineRule="auto"/>
        <w:ind w:firstLine="0"/>
        <w:rPr>
          <w:rFonts w:ascii="Courier New" w:hAnsi="Courier New" w:cs="Courier New"/>
          <w:sz w:val="22"/>
        </w:rPr>
      </w:pPr>
    </w:p>
    <w:p w14:paraId="41E2C985"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w:t>
      </w:r>
      <w:proofErr w:type="spellStart"/>
      <w:r w:rsidRPr="0061281F">
        <w:rPr>
          <w:rFonts w:ascii="Courier New" w:hAnsi="Courier New" w:cs="Courier New"/>
          <w:sz w:val="22"/>
        </w:rPr>
        <w:t>radio_init</w:t>
      </w:r>
      <w:proofErr w:type="spellEnd"/>
      <w:r w:rsidRPr="0061281F">
        <w:rPr>
          <w:rFonts w:ascii="Courier New" w:hAnsi="Courier New" w:cs="Courier New"/>
          <w:sz w:val="22"/>
        </w:rPr>
        <w:t>();</w:t>
      </w:r>
    </w:p>
    <w:p w14:paraId="3459CE95" w14:textId="77777777" w:rsidR="0061281F" w:rsidRPr="0061281F" w:rsidRDefault="0061281F" w:rsidP="0061281F">
      <w:pPr>
        <w:spacing w:after="0" w:line="240" w:lineRule="auto"/>
        <w:ind w:firstLine="0"/>
        <w:rPr>
          <w:rFonts w:ascii="Courier New" w:hAnsi="Courier New" w:cs="Courier New"/>
          <w:sz w:val="22"/>
        </w:rPr>
      </w:pPr>
    </w:p>
    <w:p w14:paraId="7456F235"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w:t>
      </w:r>
    </w:p>
    <w:p w14:paraId="4696D16A" w14:textId="77777777" w:rsidR="0061281F" w:rsidRPr="0061281F" w:rsidRDefault="0061281F" w:rsidP="0061281F">
      <w:pPr>
        <w:spacing w:after="0" w:line="240" w:lineRule="auto"/>
        <w:ind w:firstLine="0"/>
        <w:rPr>
          <w:rFonts w:ascii="Courier New" w:hAnsi="Courier New" w:cs="Courier New"/>
          <w:sz w:val="22"/>
        </w:rPr>
      </w:pPr>
    </w:p>
    <w:p w14:paraId="22ECBA95"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void loop() {</w:t>
      </w:r>
    </w:p>
    <w:p w14:paraId="6EBEAF42"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 Data Received From GUI</w:t>
      </w:r>
    </w:p>
    <w:p w14:paraId="24565B9B"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if (</w:t>
      </w:r>
      <w:proofErr w:type="spellStart"/>
      <w:r w:rsidRPr="0061281F">
        <w:rPr>
          <w:rFonts w:ascii="Courier New" w:hAnsi="Courier New" w:cs="Courier New"/>
          <w:sz w:val="22"/>
        </w:rPr>
        <w:t>stringComplete</w:t>
      </w:r>
      <w:proofErr w:type="spellEnd"/>
      <w:r w:rsidRPr="0061281F">
        <w:rPr>
          <w:rFonts w:ascii="Courier New" w:hAnsi="Courier New" w:cs="Courier New"/>
          <w:sz w:val="22"/>
        </w:rPr>
        <w:t>)  {</w:t>
      </w:r>
    </w:p>
    <w:p w14:paraId="2005210D"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w:t>
      </w:r>
      <w:proofErr w:type="spellStart"/>
      <w:r w:rsidRPr="0061281F">
        <w:rPr>
          <w:rFonts w:ascii="Courier New" w:hAnsi="Courier New" w:cs="Courier New"/>
          <w:sz w:val="22"/>
        </w:rPr>
        <w:t>stringComplete</w:t>
      </w:r>
      <w:proofErr w:type="spellEnd"/>
      <w:r w:rsidRPr="0061281F">
        <w:rPr>
          <w:rFonts w:ascii="Courier New" w:hAnsi="Courier New" w:cs="Courier New"/>
          <w:sz w:val="22"/>
        </w:rPr>
        <w:t xml:space="preserve"> = false;</w:t>
      </w:r>
    </w:p>
    <w:p w14:paraId="7FD1BE18" w14:textId="77777777" w:rsidR="0061281F" w:rsidRPr="0061281F" w:rsidRDefault="0061281F" w:rsidP="0061281F">
      <w:pPr>
        <w:spacing w:after="0" w:line="240" w:lineRule="auto"/>
        <w:ind w:firstLine="0"/>
        <w:rPr>
          <w:rFonts w:ascii="Courier New" w:hAnsi="Courier New" w:cs="Courier New"/>
          <w:sz w:val="22"/>
        </w:rPr>
      </w:pPr>
    </w:p>
    <w:p w14:paraId="2C769EC6"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int </w:t>
      </w:r>
      <w:proofErr w:type="spellStart"/>
      <w:r w:rsidRPr="0061281F">
        <w:rPr>
          <w:rFonts w:ascii="Courier New" w:hAnsi="Courier New" w:cs="Courier New"/>
          <w:sz w:val="22"/>
        </w:rPr>
        <w:t>commandLength</w:t>
      </w:r>
      <w:proofErr w:type="spellEnd"/>
      <w:r w:rsidRPr="0061281F">
        <w:rPr>
          <w:rFonts w:ascii="Courier New" w:hAnsi="Courier New" w:cs="Courier New"/>
          <w:sz w:val="22"/>
        </w:rPr>
        <w:t xml:space="preserve"> = </w:t>
      </w:r>
      <w:proofErr w:type="spellStart"/>
      <w:r w:rsidRPr="0061281F">
        <w:rPr>
          <w:rFonts w:ascii="Courier New" w:hAnsi="Courier New" w:cs="Courier New"/>
          <w:sz w:val="22"/>
        </w:rPr>
        <w:t>commandString.length</w:t>
      </w:r>
      <w:proofErr w:type="spellEnd"/>
      <w:r w:rsidRPr="0061281F">
        <w:rPr>
          <w:rFonts w:ascii="Courier New" w:hAnsi="Courier New" w:cs="Courier New"/>
          <w:sz w:val="22"/>
        </w:rPr>
        <w:t>();</w:t>
      </w:r>
    </w:p>
    <w:p w14:paraId="5DB5D5BD"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w:t>
      </w:r>
      <w:proofErr w:type="spellStart"/>
      <w:r w:rsidRPr="0061281F">
        <w:rPr>
          <w:rFonts w:ascii="Courier New" w:hAnsi="Courier New" w:cs="Courier New"/>
          <w:sz w:val="22"/>
        </w:rPr>
        <w:t>commandString.remove</w:t>
      </w:r>
      <w:proofErr w:type="spellEnd"/>
      <w:r w:rsidRPr="0061281F">
        <w:rPr>
          <w:rFonts w:ascii="Courier New" w:hAnsi="Courier New" w:cs="Courier New"/>
          <w:sz w:val="22"/>
        </w:rPr>
        <w:t>(0, 1);</w:t>
      </w:r>
    </w:p>
    <w:p w14:paraId="23D59C43"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w:t>
      </w:r>
      <w:proofErr w:type="spellStart"/>
      <w:r w:rsidRPr="0061281F">
        <w:rPr>
          <w:rFonts w:ascii="Courier New" w:hAnsi="Courier New" w:cs="Courier New"/>
          <w:sz w:val="22"/>
        </w:rPr>
        <w:t>commandString.remove</w:t>
      </w:r>
      <w:proofErr w:type="spellEnd"/>
      <w:r w:rsidRPr="0061281F">
        <w:rPr>
          <w:rFonts w:ascii="Courier New" w:hAnsi="Courier New" w:cs="Courier New"/>
          <w:sz w:val="22"/>
        </w:rPr>
        <w:t>(</w:t>
      </w:r>
      <w:proofErr w:type="spellStart"/>
      <w:r w:rsidRPr="0061281F">
        <w:rPr>
          <w:rFonts w:ascii="Courier New" w:hAnsi="Courier New" w:cs="Courier New"/>
          <w:sz w:val="22"/>
        </w:rPr>
        <w:t>commandLength</w:t>
      </w:r>
      <w:proofErr w:type="spellEnd"/>
      <w:r w:rsidRPr="0061281F">
        <w:rPr>
          <w:rFonts w:ascii="Courier New" w:hAnsi="Courier New" w:cs="Courier New"/>
          <w:sz w:val="22"/>
        </w:rPr>
        <w:t xml:space="preserve"> - 1);</w:t>
      </w:r>
    </w:p>
    <w:p w14:paraId="54D87FB2" w14:textId="77777777" w:rsidR="0061281F" w:rsidRPr="0061281F" w:rsidRDefault="0061281F" w:rsidP="0061281F">
      <w:pPr>
        <w:spacing w:after="0" w:line="240" w:lineRule="auto"/>
        <w:ind w:firstLine="0"/>
        <w:rPr>
          <w:rFonts w:ascii="Courier New" w:hAnsi="Courier New" w:cs="Courier New"/>
          <w:sz w:val="22"/>
        </w:rPr>
      </w:pPr>
    </w:p>
    <w:p w14:paraId="10A7A2D6"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if (</w:t>
      </w:r>
      <w:proofErr w:type="spellStart"/>
      <w:r w:rsidRPr="0061281F">
        <w:rPr>
          <w:rFonts w:ascii="Courier New" w:hAnsi="Courier New" w:cs="Courier New"/>
          <w:sz w:val="22"/>
        </w:rPr>
        <w:t>commandString.equals</w:t>
      </w:r>
      <w:proofErr w:type="spellEnd"/>
      <w:r w:rsidRPr="0061281F">
        <w:rPr>
          <w:rFonts w:ascii="Courier New" w:hAnsi="Courier New" w:cs="Courier New"/>
          <w:sz w:val="22"/>
        </w:rPr>
        <w:t xml:space="preserve">("STAR")) </w:t>
      </w:r>
      <w:proofErr w:type="spellStart"/>
      <w:r w:rsidRPr="0061281F">
        <w:rPr>
          <w:rFonts w:ascii="Courier New" w:hAnsi="Courier New" w:cs="Courier New"/>
          <w:sz w:val="22"/>
        </w:rPr>
        <w:t>isStarted</w:t>
      </w:r>
      <w:proofErr w:type="spellEnd"/>
      <w:r w:rsidRPr="0061281F">
        <w:rPr>
          <w:rFonts w:ascii="Courier New" w:hAnsi="Courier New" w:cs="Courier New"/>
          <w:sz w:val="22"/>
        </w:rPr>
        <w:t xml:space="preserve"> = true;</w:t>
      </w:r>
    </w:p>
    <w:p w14:paraId="0A1EB70C"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else if (</w:t>
      </w:r>
      <w:proofErr w:type="spellStart"/>
      <w:r w:rsidRPr="0061281F">
        <w:rPr>
          <w:rFonts w:ascii="Courier New" w:hAnsi="Courier New" w:cs="Courier New"/>
          <w:sz w:val="22"/>
        </w:rPr>
        <w:t>commandString.equals</w:t>
      </w:r>
      <w:proofErr w:type="spellEnd"/>
      <w:r w:rsidRPr="0061281F">
        <w:rPr>
          <w:rFonts w:ascii="Courier New" w:hAnsi="Courier New" w:cs="Courier New"/>
          <w:sz w:val="22"/>
        </w:rPr>
        <w:t xml:space="preserve">("STOP")) </w:t>
      </w:r>
      <w:proofErr w:type="spellStart"/>
      <w:r w:rsidRPr="0061281F">
        <w:rPr>
          <w:rFonts w:ascii="Courier New" w:hAnsi="Courier New" w:cs="Courier New"/>
          <w:sz w:val="22"/>
        </w:rPr>
        <w:t>isStarted</w:t>
      </w:r>
      <w:proofErr w:type="spellEnd"/>
      <w:r w:rsidRPr="0061281F">
        <w:rPr>
          <w:rFonts w:ascii="Courier New" w:hAnsi="Courier New" w:cs="Courier New"/>
          <w:sz w:val="22"/>
        </w:rPr>
        <w:t xml:space="preserve"> = false;</w:t>
      </w:r>
    </w:p>
    <w:p w14:paraId="57610FE4"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else if (</w:t>
      </w:r>
      <w:proofErr w:type="spellStart"/>
      <w:r w:rsidRPr="0061281F">
        <w:rPr>
          <w:rFonts w:ascii="Courier New" w:hAnsi="Courier New" w:cs="Courier New"/>
          <w:sz w:val="22"/>
        </w:rPr>
        <w:t>commandString.equals</w:t>
      </w:r>
      <w:proofErr w:type="spellEnd"/>
      <w:r w:rsidRPr="0061281F">
        <w:rPr>
          <w:rFonts w:ascii="Courier New" w:hAnsi="Courier New" w:cs="Courier New"/>
          <w:sz w:val="22"/>
        </w:rPr>
        <w:t xml:space="preserve">("1")) </w:t>
      </w:r>
      <w:proofErr w:type="spellStart"/>
      <w:r w:rsidRPr="0061281F">
        <w:rPr>
          <w:rFonts w:ascii="Courier New" w:hAnsi="Courier New" w:cs="Courier New"/>
          <w:sz w:val="22"/>
        </w:rPr>
        <w:t>relay_status</w:t>
      </w:r>
      <w:proofErr w:type="spellEnd"/>
      <w:r w:rsidRPr="0061281F">
        <w:rPr>
          <w:rFonts w:ascii="Courier New" w:hAnsi="Courier New" w:cs="Courier New"/>
          <w:sz w:val="22"/>
        </w:rPr>
        <w:t>[0] = !</w:t>
      </w:r>
      <w:proofErr w:type="spellStart"/>
      <w:r w:rsidRPr="0061281F">
        <w:rPr>
          <w:rFonts w:ascii="Courier New" w:hAnsi="Courier New" w:cs="Courier New"/>
          <w:sz w:val="22"/>
        </w:rPr>
        <w:t>relay_status</w:t>
      </w:r>
      <w:proofErr w:type="spellEnd"/>
      <w:r w:rsidRPr="0061281F">
        <w:rPr>
          <w:rFonts w:ascii="Courier New" w:hAnsi="Courier New" w:cs="Courier New"/>
          <w:sz w:val="22"/>
        </w:rPr>
        <w:t>[0];</w:t>
      </w:r>
    </w:p>
    <w:p w14:paraId="41AB7113"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lastRenderedPageBreak/>
        <w:t xml:space="preserve">    else if (</w:t>
      </w:r>
      <w:proofErr w:type="spellStart"/>
      <w:r w:rsidRPr="0061281F">
        <w:rPr>
          <w:rFonts w:ascii="Courier New" w:hAnsi="Courier New" w:cs="Courier New"/>
          <w:sz w:val="22"/>
        </w:rPr>
        <w:t>commandString.equals</w:t>
      </w:r>
      <w:proofErr w:type="spellEnd"/>
      <w:r w:rsidRPr="0061281F">
        <w:rPr>
          <w:rFonts w:ascii="Courier New" w:hAnsi="Courier New" w:cs="Courier New"/>
          <w:sz w:val="22"/>
        </w:rPr>
        <w:t xml:space="preserve">("2")) </w:t>
      </w:r>
      <w:proofErr w:type="spellStart"/>
      <w:r w:rsidRPr="0061281F">
        <w:rPr>
          <w:rFonts w:ascii="Courier New" w:hAnsi="Courier New" w:cs="Courier New"/>
          <w:sz w:val="22"/>
        </w:rPr>
        <w:t>relay_status</w:t>
      </w:r>
      <w:proofErr w:type="spellEnd"/>
      <w:r w:rsidRPr="0061281F">
        <w:rPr>
          <w:rFonts w:ascii="Courier New" w:hAnsi="Courier New" w:cs="Courier New"/>
          <w:sz w:val="22"/>
        </w:rPr>
        <w:t>[1] = !</w:t>
      </w:r>
      <w:proofErr w:type="spellStart"/>
      <w:r w:rsidRPr="0061281F">
        <w:rPr>
          <w:rFonts w:ascii="Courier New" w:hAnsi="Courier New" w:cs="Courier New"/>
          <w:sz w:val="22"/>
        </w:rPr>
        <w:t>relay_status</w:t>
      </w:r>
      <w:proofErr w:type="spellEnd"/>
      <w:r w:rsidRPr="0061281F">
        <w:rPr>
          <w:rFonts w:ascii="Courier New" w:hAnsi="Courier New" w:cs="Courier New"/>
          <w:sz w:val="22"/>
        </w:rPr>
        <w:t>[1];</w:t>
      </w:r>
    </w:p>
    <w:p w14:paraId="691DB82C"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else if (</w:t>
      </w:r>
      <w:proofErr w:type="spellStart"/>
      <w:r w:rsidRPr="0061281F">
        <w:rPr>
          <w:rFonts w:ascii="Courier New" w:hAnsi="Courier New" w:cs="Courier New"/>
          <w:sz w:val="22"/>
        </w:rPr>
        <w:t>commandString.equals</w:t>
      </w:r>
      <w:proofErr w:type="spellEnd"/>
      <w:r w:rsidRPr="0061281F">
        <w:rPr>
          <w:rFonts w:ascii="Courier New" w:hAnsi="Courier New" w:cs="Courier New"/>
          <w:sz w:val="22"/>
        </w:rPr>
        <w:t xml:space="preserve">("3")) </w:t>
      </w:r>
      <w:proofErr w:type="spellStart"/>
      <w:r w:rsidRPr="0061281F">
        <w:rPr>
          <w:rFonts w:ascii="Courier New" w:hAnsi="Courier New" w:cs="Courier New"/>
          <w:sz w:val="22"/>
        </w:rPr>
        <w:t>relay_status</w:t>
      </w:r>
      <w:proofErr w:type="spellEnd"/>
      <w:r w:rsidRPr="0061281F">
        <w:rPr>
          <w:rFonts w:ascii="Courier New" w:hAnsi="Courier New" w:cs="Courier New"/>
          <w:sz w:val="22"/>
        </w:rPr>
        <w:t>[2] = !</w:t>
      </w:r>
      <w:proofErr w:type="spellStart"/>
      <w:r w:rsidRPr="0061281F">
        <w:rPr>
          <w:rFonts w:ascii="Courier New" w:hAnsi="Courier New" w:cs="Courier New"/>
          <w:sz w:val="22"/>
        </w:rPr>
        <w:t>relay_status</w:t>
      </w:r>
      <w:proofErr w:type="spellEnd"/>
      <w:r w:rsidRPr="0061281F">
        <w:rPr>
          <w:rFonts w:ascii="Courier New" w:hAnsi="Courier New" w:cs="Courier New"/>
          <w:sz w:val="22"/>
        </w:rPr>
        <w:t>[2];</w:t>
      </w:r>
    </w:p>
    <w:p w14:paraId="342F5AC2"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else if (</w:t>
      </w:r>
      <w:proofErr w:type="spellStart"/>
      <w:r w:rsidRPr="0061281F">
        <w:rPr>
          <w:rFonts w:ascii="Courier New" w:hAnsi="Courier New" w:cs="Courier New"/>
          <w:sz w:val="22"/>
        </w:rPr>
        <w:t>commandString.equals</w:t>
      </w:r>
      <w:proofErr w:type="spellEnd"/>
      <w:r w:rsidRPr="0061281F">
        <w:rPr>
          <w:rFonts w:ascii="Courier New" w:hAnsi="Courier New" w:cs="Courier New"/>
          <w:sz w:val="22"/>
        </w:rPr>
        <w:t xml:space="preserve">("4")) </w:t>
      </w:r>
      <w:proofErr w:type="spellStart"/>
      <w:r w:rsidRPr="0061281F">
        <w:rPr>
          <w:rFonts w:ascii="Courier New" w:hAnsi="Courier New" w:cs="Courier New"/>
          <w:sz w:val="22"/>
        </w:rPr>
        <w:t>relay_status</w:t>
      </w:r>
      <w:proofErr w:type="spellEnd"/>
      <w:r w:rsidRPr="0061281F">
        <w:rPr>
          <w:rFonts w:ascii="Courier New" w:hAnsi="Courier New" w:cs="Courier New"/>
          <w:sz w:val="22"/>
        </w:rPr>
        <w:t>[3] = !</w:t>
      </w:r>
      <w:proofErr w:type="spellStart"/>
      <w:r w:rsidRPr="0061281F">
        <w:rPr>
          <w:rFonts w:ascii="Courier New" w:hAnsi="Courier New" w:cs="Courier New"/>
          <w:sz w:val="22"/>
        </w:rPr>
        <w:t>relay_status</w:t>
      </w:r>
      <w:proofErr w:type="spellEnd"/>
      <w:r w:rsidRPr="0061281F">
        <w:rPr>
          <w:rFonts w:ascii="Courier New" w:hAnsi="Courier New" w:cs="Courier New"/>
          <w:sz w:val="22"/>
        </w:rPr>
        <w:t>[3];</w:t>
      </w:r>
    </w:p>
    <w:p w14:paraId="17B99819"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else if (</w:t>
      </w:r>
      <w:proofErr w:type="spellStart"/>
      <w:r w:rsidRPr="0061281F">
        <w:rPr>
          <w:rFonts w:ascii="Courier New" w:hAnsi="Courier New" w:cs="Courier New"/>
          <w:sz w:val="22"/>
        </w:rPr>
        <w:t>commandString.equals</w:t>
      </w:r>
      <w:proofErr w:type="spellEnd"/>
      <w:r w:rsidRPr="0061281F">
        <w:rPr>
          <w:rFonts w:ascii="Courier New" w:hAnsi="Courier New" w:cs="Courier New"/>
          <w:sz w:val="22"/>
        </w:rPr>
        <w:t xml:space="preserve">("5")) </w:t>
      </w:r>
      <w:proofErr w:type="spellStart"/>
      <w:r w:rsidRPr="0061281F">
        <w:rPr>
          <w:rFonts w:ascii="Courier New" w:hAnsi="Courier New" w:cs="Courier New"/>
          <w:sz w:val="22"/>
        </w:rPr>
        <w:t>relay_status</w:t>
      </w:r>
      <w:proofErr w:type="spellEnd"/>
      <w:r w:rsidRPr="0061281F">
        <w:rPr>
          <w:rFonts w:ascii="Courier New" w:hAnsi="Courier New" w:cs="Courier New"/>
          <w:sz w:val="22"/>
        </w:rPr>
        <w:t>[4] = !</w:t>
      </w:r>
      <w:proofErr w:type="spellStart"/>
      <w:r w:rsidRPr="0061281F">
        <w:rPr>
          <w:rFonts w:ascii="Courier New" w:hAnsi="Courier New" w:cs="Courier New"/>
          <w:sz w:val="22"/>
        </w:rPr>
        <w:t>relay_status</w:t>
      </w:r>
      <w:proofErr w:type="spellEnd"/>
      <w:r w:rsidRPr="0061281F">
        <w:rPr>
          <w:rFonts w:ascii="Courier New" w:hAnsi="Courier New" w:cs="Courier New"/>
          <w:sz w:val="22"/>
        </w:rPr>
        <w:t>[4];</w:t>
      </w:r>
    </w:p>
    <w:p w14:paraId="460CC5D5"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else </w:t>
      </w:r>
      <w:proofErr w:type="spellStart"/>
      <w:r w:rsidRPr="0061281F">
        <w:rPr>
          <w:rFonts w:ascii="Courier New" w:hAnsi="Courier New" w:cs="Courier New"/>
          <w:sz w:val="22"/>
        </w:rPr>
        <w:t>autoValve</w:t>
      </w:r>
      <w:proofErr w:type="spellEnd"/>
      <w:r w:rsidRPr="0061281F">
        <w:rPr>
          <w:rFonts w:ascii="Courier New" w:hAnsi="Courier New" w:cs="Courier New"/>
          <w:sz w:val="22"/>
        </w:rPr>
        <w:t xml:space="preserve"> = </w:t>
      </w:r>
      <w:proofErr w:type="spellStart"/>
      <w:r w:rsidRPr="0061281F">
        <w:rPr>
          <w:rFonts w:ascii="Courier New" w:hAnsi="Courier New" w:cs="Courier New"/>
          <w:sz w:val="22"/>
        </w:rPr>
        <w:t>commandString.toInt</w:t>
      </w:r>
      <w:proofErr w:type="spellEnd"/>
      <w:r w:rsidRPr="0061281F">
        <w:rPr>
          <w:rFonts w:ascii="Courier New" w:hAnsi="Courier New" w:cs="Courier New"/>
          <w:sz w:val="22"/>
        </w:rPr>
        <w:t>();</w:t>
      </w:r>
    </w:p>
    <w:p w14:paraId="730E528B"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w:t>
      </w:r>
    </w:p>
    <w:p w14:paraId="07819A5B" w14:textId="77777777" w:rsidR="0061281F" w:rsidRPr="0061281F" w:rsidRDefault="0061281F" w:rsidP="0061281F">
      <w:pPr>
        <w:spacing w:after="0" w:line="240" w:lineRule="auto"/>
        <w:ind w:firstLine="0"/>
        <w:rPr>
          <w:rFonts w:ascii="Courier New" w:hAnsi="Courier New" w:cs="Courier New"/>
          <w:sz w:val="22"/>
        </w:rPr>
      </w:pPr>
    </w:p>
    <w:p w14:paraId="120B5247"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 Data to send back to GUI</w:t>
      </w:r>
    </w:p>
    <w:p w14:paraId="576030A1"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if (</w:t>
      </w:r>
      <w:proofErr w:type="spellStart"/>
      <w:r w:rsidRPr="0061281F">
        <w:rPr>
          <w:rFonts w:ascii="Courier New" w:hAnsi="Courier New" w:cs="Courier New"/>
          <w:sz w:val="22"/>
        </w:rPr>
        <w:t>isStarted</w:t>
      </w:r>
      <w:proofErr w:type="spellEnd"/>
      <w:r w:rsidRPr="0061281F">
        <w:rPr>
          <w:rFonts w:ascii="Courier New" w:hAnsi="Courier New" w:cs="Courier New"/>
          <w:sz w:val="22"/>
        </w:rPr>
        <w:t>) {</w:t>
      </w:r>
    </w:p>
    <w:p w14:paraId="20366B3B"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String </w:t>
      </w:r>
      <w:proofErr w:type="spellStart"/>
      <w:r w:rsidRPr="0061281F">
        <w:rPr>
          <w:rFonts w:ascii="Courier New" w:hAnsi="Courier New" w:cs="Courier New"/>
          <w:sz w:val="22"/>
        </w:rPr>
        <w:t>inString</w:t>
      </w:r>
      <w:proofErr w:type="spellEnd"/>
      <w:r w:rsidRPr="0061281F">
        <w:rPr>
          <w:rFonts w:ascii="Courier New" w:hAnsi="Courier New" w:cs="Courier New"/>
          <w:sz w:val="22"/>
        </w:rPr>
        <w:t xml:space="preserve"> = "";</w:t>
      </w:r>
    </w:p>
    <w:p w14:paraId="62BC68A2"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w:t>
      </w:r>
    </w:p>
    <w:p w14:paraId="71070383"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for (int i = 0; </w:t>
      </w:r>
      <w:proofErr w:type="spellStart"/>
      <w:r w:rsidRPr="0061281F">
        <w:rPr>
          <w:rFonts w:ascii="Courier New" w:hAnsi="Courier New" w:cs="Courier New"/>
          <w:sz w:val="22"/>
        </w:rPr>
        <w:t>i</w:t>
      </w:r>
      <w:proofErr w:type="spellEnd"/>
      <w:r w:rsidRPr="0061281F">
        <w:rPr>
          <w:rFonts w:ascii="Courier New" w:hAnsi="Courier New" w:cs="Courier New"/>
          <w:sz w:val="22"/>
        </w:rPr>
        <w:t xml:space="preserve"> &lt; </w:t>
      </w:r>
      <w:proofErr w:type="spellStart"/>
      <w:r w:rsidRPr="0061281F">
        <w:rPr>
          <w:rFonts w:ascii="Courier New" w:hAnsi="Courier New" w:cs="Courier New"/>
          <w:sz w:val="22"/>
        </w:rPr>
        <w:t>dataToSend_size</w:t>
      </w:r>
      <w:proofErr w:type="spellEnd"/>
      <w:r w:rsidRPr="0061281F">
        <w:rPr>
          <w:rFonts w:ascii="Courier New" w:hAnsi="Courier New" w:cs="Courier New"/>
          <w:sz w:val="22"/>
        </w:rPr>
        <w:t xml:space="preserve">; </w:t>
      </w:r>
      <w:proofErr w:type="spellStart"/>
      <w:r w:rsidRPr="0061281F">
        <w:rPr>
          <w:rFonts w:ascii="Courier New" w:hAnsi="Courier New" w:cs="Courier New"/>
          <w:sz w:val="22"/>
        </w:rPr>
        <w:t>i</w:t>
      </w:r>
      <w:proofErr w:type="spellEnd"/>
      <w:r w:rsidRPr="0061281F">
        <w:rPr>
          <w:rFonts w:ascii="Courier New" w:hAnsi="Courier New" w:cs="Courier New"/>
          <w:sz w:val="22"/>
        </w:rPr>
        <w:t>++)  {</w:t>
      </w:r>
    </w:p>
    <w:p w14:paraId="351EB1AD"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String </w:t>
      </w:r>
      <w:proofErr w:type="spellStart"/>
      <w:r w:rsidRPr="0061281F">
        <w:rPr>
          <w:rFonts w:ascii="Courier New" w:hAnsi="Courier New" w:cs="Courier New"/>
          <w:sz w:val="22"/>
        </w:rPr>
        <w:t>sep</w:t>
      </w:r>
      <w:proofErr w:type="spellEnd"/>
      <w:r w:rsidRPr="0061281F">
        <w:rPr>
          <w:rFonts w:ascii="Courier New" w:hAnsi="Courier New" w:cs="Courier New"/>
          <w:sz w:val="22"/>
        </w:rPr>
        <w:t xml:space="preserve"> = ",";</w:t>
      </w:r>
    </w:p>
    <w:p w14:paraId="759301B3"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if (</w:t>
      </w:r>
      <w:proofErr w:type="spellStart"/>
      <w:r w:rsidRPr="0061281F">
        <w:rPr>
          <w:rFonts w:ascii="Courier New" w:hAnsi="Courier New" w:cs="Courier New"/>
          <w:sz w:val="22"/>
        </w:rPr>
        <w:t>i</w:t>
      </w:r>
      <w:proofErr w:type="spellEnd"/>
      <w:r w:rsidRPr="0061281F">
        <w:rPr>
          <w:rFonts w:ascii="Courier New" w:hAnsi="Courier New" w:cs="Courier New"/>
          <w:sz w:val="22"/>
        </w:rPr>
        <w:t xml:space="preserve"> == </w:t>
      </w:r>
      <w:proofErr w:type="spellStart"/>
      <w:r w:rsidRPr="0061281F">
        <w:rPr>
          <w:rFonts w:ascii="Courier New" w:hAnsi="Courier New" w:cs="Courier New"/>
          <w:sz w:val="22"/>
        </w:rPr>
        <w:t>dataToSend_size</w:t>
      </w:r>
      <w:proofErr w:type="spellEnd"/>
      <w:r w:rsidRPr="0061281F">
        <w:rPr>
          <w:rFonts w:ascii="Courier New" w:hAnsi="Courier New" w:cs="Courier New"/>
          <w:sz w:val="22"/>
        </w:rPr>
        <w:t xml:space="preserve"> - 1) </w:t>
      </w:r>
      <w:proofErr w:type="spellStart"/>
      <w:r w:rsidRPr="0061281F">
        <w:rPr>
          <w:rFonts w:ascii="Courier New" w:hAnsi="Courier New" w:cs="Courier New"/>
          <w:sz w:val="22"/>
        </w:rPr>
        <w:t>sep</w:t>
      </w:r>
      <w:proofErr w:type="spellEnd"/>
      <w:r w:rsidRPr="0061281F">
        <w:rPr>
          <w:rFonts w:ascii="Courier New" w:hAnsi="Courier New" w:cs="Courier New"/>
          <w:sz w:val="22"/>
        </w:rPr>
        <w:t xml:space="preserve"> = "";</w:t>
      </w:r>
    </w:p>
    <w:p w14:paraId="23B537A6" w14:textId="77777777" w:rsidR="0061281F" w:rsidRPr="0061281F" w:rsidRDefault="0061281F" w:rsidP="0061281F">
      <w:pPr>
        <w:spacing w:after="0" w:line="240" w:lineRule="auto"/>
        <w:ind w:firstLine="0"/>
        <w:rPr>
          <w:rFonts w:ascii="Courier New" w:hAnsi="Courier New" w:cs="Courier New"/>
          <w:sz w:val="22"/>
        </w:rPr>
      </w:pPr>
    </w:p>
    <w:p w14:paraId="7A24AC73"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if (</w:t>
      </w:r>
      <w:proofErr w:type="spellStart"/>
      <w:r w:rsidRPr="0061281F">
        <w:rPr>
          <w:rFonts w:ascii="Courier New" w:hAnsi="Courier New" w:cs="Courier New"/>
          <w:sz w:val="22"/>
        </w:rPr>
        <w:t>i</w:t>
      </w:r>
      <w:proofErr w:type="spellEnd"/>
      <w:r w:rsidRPr="0061281F">
        <w:rPr>
          <w:rFonts w:ascii="Courier New" w:hAnsi="Courier New" w:cs="Courier New"/>
          <w:sz w:val="22"/>
        </w:rPr>
        <w:t xml:space="preserve"> &lt; </w:t>
      </w:r>
      <w:proofErr w:type="spellStart"/>
      <w:r w:rsidRPr="0061281F">
        <w:rPr>
          <w:rFonts w:ascii="Courier New" w:hAnsi="Courier New" w:cs="Courier New"/>
          <w:sz w:val="22"/>
        </w:rPr>
        <w:t>relayStatus_size</w:t>
      </w:r>
      <w:proofErr w:type="spellEnd"/>
      <w:r w:rsidRPr="0061281F">
        <w:rPr>
          <w:rFonts w:ascii="Courier New" w:hAnsi="Courier New" w:cs="Courier New"/>
          <w:sz w:val="22"/>
        </w:rPr>
        <w:t xml:space="preserve">) </w:t>
      </w:r>
      <w:proofErr w:type="spellStart"/>
      <w:r w:rsidRPr="0061281F">
        <w:rPr>
          <w:rFonts w:ascii="Courier New" w:hAnsi="Courier New" w:cs="Courier New"/>
          <w:sz w:val="22"/>
        </w:rPr>
        <w:t>dataToSend</w:t>
      </w:r>
      <w:proofErr w:type="spellEnd"/>
      <w:r w:rsidRPr="0061281F">
        <w:rPr>
          <w:rFonts w:ascii="Courier New" w:hAnsi="Courier New" w:cs="Courier New"/>
          <w:sz w:val="22"/>
        </w:rPr>
        <w:t>[</w:t>
      </w:r>
      <w:proofErr w:type="spellStart"/>
      <w:r w:rsidRPr="0061281F">
        <w:rPr>
          <w:rFonts w:ascii="Courier New" w:hAnsi="Courier New" w:cs="Courier New"/>
          <w:sz w:val="22"/>
        </w:rPr>
        <w:t>i</w:t>
      </w:r>
      <w:proofErr w:type="spellEnd"/>
      <w:r w:rsidRPr="0061281F">
        <w:rPr>
          <w:rFonts w:ascii="Courier New" w:hAnsi="Courier New" w:cs="Courier New"/>
          <w:sz w:val="22"/>
        </w:rPr>
        <w:t xml:space="preserve">] = </w:t>
      </w:r>
      <w:proofErr w:type="spellStart"/>
      <w:r w:rsidRPr="0061281F">
        <w:rPr>
          <w:rFonts w:ascii="Courier New" w:hAnsi="Courier New" w:cs="Courier New"/>
          <w:sz w:val="22"/>
        </w:rPr>
        <w:t>relay_status</w:t>
      </w:r>
      <w:proofErr w:type="spellEnd"/>
      <w:r w:rsidRPr="0061281F">
        <w:rPr>
          <w:rFonts w:ascii="Courier New" w:hAnsi="Courier New" w:cs="Courier New"/>
          <w:sz w:val="22"/>
        </w:rPr>
        <w:t>[</w:t>
      </w:r>
      <w:proofErr w:type="spellStart"/>
      <w:r w:rsidRPr="0061281F">
        <w:rPr>
          <w:rFonts w:ascii="Courier New" w:hAnsi="Courier New" w:cs="Courier New"/>
          <w:sz w:val="22"/>
        </w:rPr>
        <w:t>i</w:t>
      </w:r>
      <w:proofErr w:type="spellEnd"/>
      <w:r w:rsidRPr="0061281F">
        <w:rPr>
          <w:rFonts w:ascii="Courier New" w:hAnsi="Courier New" w:cs="Courier New"/>
          <w:sz w:val="22"/>
        </w:rPr>
        <w:t>];</w:t>
      </w:r>
    </w:p>
    <w:p w14:paraId="6BF8AD1D"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else </w:t>
      </w:r>
      <w:proofErr w:type="spellStart"/>
      <w:r w:rsidRPr="0061281F">
        <w:rPr>
          <w:rFonts w:ascii="Courier New" w:hAnsi="Courier New" w:cs="Courier New"/>
          <w:sz w:val="22"/>
        </w:rPr>
        <w:t>dataToSend</w:t>
      </w:r>
      <w:proofErr w:type="spellEnd"/>
      <w:r w:rsidRPr="0061281F">
        <w:rPr>
          <w:rFonts w:ascii="Courier New" w:hAnsi="Courier New" w:cs="Courier New"/>
          <w:sz w:val="22"/>
        </w:rPr>
        <w:t>[</w:t>
      </w:r>
      <w:proofErr w:type="spellStart"/>
      <w:r w:rsidRPr="0061281F">
        <w:rPr>
          <w:rFonts w:ascii="Courier New" w:hAnsi="Courier New" w:cs="Courier New"/>
          <w:sz w:val="22"/>
        </w:rPr>
        <w:t>i</w:t>
      </w:r>
      <w:proofErr w:type="spellEnd"/>
      <w:r w:rsidRPr="0061281F">
        <w:rPr>
          <w:rFonts w:ascii="Courier New" w:hAnsi="Courier New" w:cs="Courier New"/>
          <w:sz w:val="22"/>
        </w:rPr>
        <w:t xml:space="preserve">] = </w:t>
      </w:r>
      <w:proofErr w:type="spellStart"/>
      <w:r w:rsidRPr="0061281F">
        <w:rPr>
          <w:rFonts w:ascii="Courier New" w:hAnsi="Courier New" w:cs="Courier New"/>
          <w:sz w:val="22"/>
        </w:rPr>
        <w:t>oxy_hyd_levels</w:t>
      </w:r>
      <w:proofErr w:type="spellEnd"/>
      <w:r w:rsidRPr="0061281F">
        <w:rPr>
          <w:rFonts w:ascii="Courier New" w:hAnsi="Courier New" w:cs="Courier New"/>
          <w:sz w:val="22"/>
        </w:rPr>
        <w:t>[</w:t>
      </w:r>
      <w:proofErr w:type="spellStart"/>
      <w:r w:rsidRPr="0061281F">
        <w:rPr>
          <w:rFonts w:ascii="Courier New" w:hAnsi="Courier New" w:cs="Courier New"/>
          <w:sz w:val="22"/>
        </w:rPr>
        <w:t>i</w:t>
      </w:r>
      <w:proofErr w:type="spellEnd"/>
      <w:r w:rsidRPr="0061281F">
        <w:rPr>
          <w:rFonts w:ascii="Courier New" w:hAnsi="Courier New" w:cs="Courier New"/>
          <w:sz w:val="22"/>
        </w:rPr>
        <w:t xml:space="preserve"> - </w:t>
      </w:r>
      <w:proofErr w:type="spellStart"/>
      <w:r w:rsidRPr="0061281F">
        <w:rPr>
          <w:rFonts w:ascii="Courier New" w:hAnsi="Courier New" w:cs="Courier New"/>
          <w:sz w:val="22"/>
        </w:rPr>
        <w:t>relayStatus_size</w:t>
      </w:r>
      <w:proofErr w:type="spellEnd"/>
      <w:r w:rsidRPr="0061281F">
        <w:rPr>
          <w:rFonts w:ascii="Courier New" w:hAnsi="Courier New" w:cs="Courier New"/>
          <w:sz w:val="22"/>
        </w:rPr>
        <w:t>];</w:t>
      </w:r>
    </w:p>
    <w:p w14:paraId="3E161CC2" w14:textId="77777777" w:rsidR="0061281F" w:rsidRPr="0061281F" w:rsidRDefault="0061281F" w:rsidP="0061281F">
      <w:pPr>
        <w:spacing w:after="0" w:line="240" w:lineRule="auto"/>
        <w:ind w:firstLine="0"/>
        <w:rPr>
          <w:rFonts w:ascii="Courier New" w:hAnsi="Courier New" w:cs="Courier New"/>
          <w:sz w:val="22"/>
        </w:rPr>
      </w:pPr>
    </w:p>
    <w:p w14:paraId="715A159E" w14:textId="77777777" w:rsidR="0061281F" w:rsidRPr="00E86316" w:rsidRDefault="0061281F" w:rsidP="0061281F">
      <w:pPr>
        <w:spacing w:after="0" w:line="240" w:lineRule="auto"/>
        <w:ind w:firstLine="0"/>
        <w:rPr>
          <w:rFonts w:ascii="Courier New" w:hAnsi="Courier New" w:cs="Courier New"/>
          <w:sz w:val="22"/>
          <w:lang w:val="it-IT"/>
        </w:rPr>
      </w:pPr>
      <w:r w:rsidRPr="0061281F">
        <w:rPr>
          <w:rFonts w:ascii="Courier New" w:hAnsi="Courier New" w:cs="Courier New"/>
          <w:sz w:val="22"/>
        </w:rPr>
        <w:t xml:space="preserve">      </w:t>
      </w:r>
      <w:proofErr w:type="spellStart"/>
      <w:r w:rsidRPr="00E86316">
        <w:rPr>
          <w:rFonts w:ascii="Courier New" w:hAnsi="Courier New" w:cs="Courier New"/>
          <w:sz w:val="22"/>
          <w:lang w:val="it-IT"/>
        </w:rPr>
        <w:t>inString</w:t>
      </w:r>
      <w:proofErr w:type="spellEnd"/>
      <w:r w:rsidRPr="00E86316">
        <w:rPr>
          <w:rFonts w:ascii="Courier New" w:hAnsi="Courier New" w:cs="Courier New"/>
          <w:sz w:val="22"/>
          <w:lang w:val="it-IT"/>
        </w:rPr>
        <w:t xml:space="preserve"> += </w:t>
      </w:r>
      <w:proofErr w:type="spellStart"/>
      <w:r w:rsidRPr="00E86316">
        <w:rPr>
          <w:rFonts w:ascii="Courier New" w:hAnsi="Courier New" w:cs="Courier New"/>
          <w:sz w:val="22"/>
          <w:lang w:val="it-IT"/>
        </w:rPr>
        <w:t>String</w:t>
      </w:r>
      <w:proofErr w:type="spellEnd"/>
      <w:r w:rsidRPr="00E86316">
        <w:rPr>
          <w:rFonts w:ascii="Courier New" w:hAnsi="Courier New" w:cs="Courier New"/>
          <w:sz w:val="22"/>
          <w:lang w:val="it-IT"/>
        </w:rPr>
        <w:t>(</w:t>
      </w:r>
      <w:proofErr w:type="spellStart"/>
      <w:r w:rsidRPr="00E86316">
        <w:rPr>
          <w:rFonts w:ascii="Courier New" w:hAnsi="Courier New" w:cs="Courier New"/>
          <w:sz w:val="22"/>
          <w:lang w:val="it-IT"/>
        </w:rPr>
        <w:t>dataToSend</w:t>
      </w:r>
      <w:proofErr w:type="spellEnd"/>
      <w:r w:rsidRPr="00E86316">
        <w:rPr>
          <w:rFonts w:ascii="Courier New" w:hAnsi="Courier New" w:cs="Courier New"/>
          <w:sz w:val="22"/>
          <w:lang w:val="it-IT"/>
        </w:rPr>
        <w:t>[i]);</w:t>
      </w:r>
    </w:p>
    <w:p w14:paraId="27FC31C1" w14:textId="77777777" w:rsidR="0061281F" w:rsidRPr="00E86316" w:rsidRDefault="0061281F" w:rsidP="0061281F">
      <w:pPr>
        <w:spacing w:after="0" w:line="240" w:lineRule="auto"/>
        <w:ind w:firstLine="0"/>
        <w:rPr>
          <w:rFonts w:ascii="Courier New" w:hAnsi="Courier New" w:cs="Courier New"/>
          <w:sz w:val="22"/>
          <w:lang w:val="it-IT"/>
        </w:rPr>
      </w:pPr>
      <w:r w:rsidRPr="00E86316">
        <w:rPr>
          <w:rFonts w:ascii="Courier New" w:hAnsi="Courier New" w:cs="Courier New"/>
          <w:sz w:val="22"/>
          <w:lang w:val="it-IT"/>
        </w:rPr>
        <w:t xml:space="preserve">      //</w:t>
      </w:r>
      <w:proofErr w:type="spellStart"/>
      <w:r w:rsidRPr="00E86316">
        <w:rPr>
          <w:rFonts w:ascii="Courier New" w:hAnsi="Courier New" w:cs="Courier New"/>
          <w:sz w:val="22"/>
          <w:lang w:val="it-IT"/>
        </w:rPr>
        <w:t>dataToSend</w:t>
      </w:r>
      <w:proofErr w:type="spellEnd"/>
      <w:r w:rsidRPr="00E86316">
        <w:rPr>
          <w:rFonts w:ascii="Courier New" w:hAnsi="Courier New" w:cs="Courier New"/>
          <w:sz w:val="22"/>
          <w:lang w:val="it-IT"/>
        </w:rPr>
        <w:t xml:space="preserve"> = {R1, R2, R3, R4, R5, O2-L, O2-M, O2-H, H2-L, H2-M, H2-H}</w:t>
      </w:r>
    </w:p>
    <w:p w14:paraId="110D8D90" w14:textId="77777777" w:rsidR="0061281F" w:rsidRPr="0061281F" w:rsidRDefault="0061281F" w:rsidP="0061281F">
      <w:pPr>
        <w:spacing w:after="0" w:line="240" w:lineRule="auto"/>
        <w:ind w:firstLine="0"/>
        <w:rPr>
          <w:rFonts w:ascii="Courier New" w:hAnsi="Courier New" w:cs="Courier New"/>
          <w:sz w:val="22"/>
        </w:rPr>
      </w:pPr>
      <w:r w:rsidRPr="00E86316">
        <w:rPr>
          <w:rFonts w:ascii="Courier New" w:hAnsi="Courier New" w:cs="Courier New"/>
          <w:sz w:val="22"/>
          <w:lang w:val="it-IT"/>
        </w:rPr>
        <w:t xml:space="preserve">      </w:t>
      </w:r>
      <w:r w:rsidRPr="0061281F">
        <w:rPr>
          <w:rFonts w:ascii="Courier New" w:hAnsi="Courier New" w:cs="Courier New"/>
          <w:sz w:val="22"/>
        </w:rPr>
        <w:t>//</w:t>
      </w:r>
      <w:proofErr w:type="spellStart"/>
      <w:r w:rsidRPr="0061281F">
        <w:rPr>
          <w:rFonts w:ascii="Courier New" w:hAnsi="Courier New" w:cs="Courier New"/>
          <w:sz w:val="22"/>
        </w:rPr>
        <w:t>Serial.println</w:t>
      </w:r>
      <w:proofErr w:type="spellEnd"/>
      <w:r w:rsidRPr="0061281F">
        <w:rPr>
          <w:rFonts w:ascii="Courier New" w:hAnsi="Courier New" w:cs="Courier New"/>
          <w:sz w:val="22"/>
        </w:rPr>
        <w:t>(String(</w:t>
      </w:r>
      <w:proofErr w:type="spellStart"/>
      <w:r w:rsidRPr="0061281F">
        <w:rPr>
          <w:rFonts w:ascii="Courier New" w:hAnsi="Courier New" w:cs="Courier New"/>
          <w:sz w:val="22"/>
        </w:rPr>
        <w:t>dataToSend</w:t>
      </w:r>
      <w:proofErr w:type="spellEnd"/>
      <w:r w:rsidRPr="0061281F">
        <w:rPr>
          <w:rFonts w:ascii="Courier New" w:hAnsi="Courier New" w:cs="Courier New"/>
          <w:sz w:val="22"/>
        </w:rPr>
        <w:t>[</w:t>
      </w:r>
      <w:proofErr w:type="spellStart"/>
      <w:r w:rsidRPr="0061281F">
        <w:rPr>
          <w:rFonts w:ascii="Courier New" w:hAnsi="Courier New" w:cs="Courier New"/>
          <w:sz w:val="22"/>
        </w:rPr>
        <w:t>i</w:t>
      </w:r>
      <w:proofErr w:type="spellEnd"/>
      <w:r w:rsidRPr="0061281F">
        <w:rPr>
          <w:rFonts w:ascii="Courier New" w:hAnsi="Courier New" w:cs="Courier New"/>
          <w:sz w:val="22"/>
        </w:rPr>
        <w:t xml:space="preserve">]) + </w:t>
      </w:r>
      <w:proofErr w:type="spellStart"/>
      <w:r w:rsidRPr="0061281F">
        <w:rPr>
          <w:rFonts w:ascii="Courier New" w:hAnsi="Courier New" w:cs="Courier New"/>
          <w:sz w:val="22"/>
        </w:rPr>
        <w:t>sep</w:t>
      </w:r>
      <w:proofErr w:type="spellEnd"/>
      <w:r w:rsidRPr="0061281F">
        <w:rPr>
          <w:rFonts w:ascii="Courier New" w:hAnsi="Courier New" w:cs="Courier New"/>
          <w:sz w:val="22"/>
        </w:rPr>
        <w:t>);</w:t>
      </w:r>
    </w:p>
    <w:p w14:paraId="4FFC75A0"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w:t>
      </w:r>
    </w:p>
    <w:p w14:paraId="23394A54"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w:t>
      </w:r>
      <w:proofErr w:type="spellStart"/>
      <w:r w:rsidRPr="0061281F">
        <w:rPr>
          <w:rFonts w:ascii="Courier New" w:hAnsi="Courier New" w:cs="Courier New"/>
          <w:sz w:val="22"/>
        </w:rPr>
        <w:t>Serial.print</w:t>
      </w:r>
      <w:proofErr w:type="spellEnd"/>
      <w:r w:rsidRPr="0061281F">
        <w:rPr>
          <w:rFonts w:ascii="Courier New" w:hAnsi="Courier New" w:cs="Courier New"/>
          <w:sz w:val="22"/>
        </w:rPr>
        <w:t>(</w:t>
      </w:r>
      <w:proofErr w:type="spellStart"/>
      <w:r w:rsidRPr="0061281F">
        <w:rPr>
          <w:rFonts w:ascii="Courier New" w:hAnsi="Courier New" w:cs="Courier New"/>
          <w:sz w:val="22"/>
        </w:rPr>
        <w:t>inString</w:t>
      </w:r>
      <w:proofErr w:type="spellEnd"/>
      <w:r w:rsidRPr="0061281F">
        <w:rPr>
          <w:rFonts w:ascii="Courier New" w:hAnsi="Courier New" w:cs="Courier New"/>
          <w:sz w:val="22"/>
        </w:rPr>
        <w:t>+ "\n");</w:t>
      </w:r>
    </w:p>
    <w:p w14:paraId="67E52BC4"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w:t>
      </w:r>
    </w:p>
    <w:p w14:paraId="5DCCE155" w14:textId="77777777" w:rsidR="0061281F" w:rsidRPr="0061281F" w:rsidRDefault="0061281F" w:rsidP="0061281F">
      <w:pPr>
        <w:spacing w:after="0" w:line="240" w:lineRule="auto"/>
        <w:ind w:firstLine="0"/>
        <w:rPr>
          <w:rFonts w:ascii="Courier New" w:hAnsi="Courier New" w:cs="Courier New"/>
          <w:sz w:val="22"/>
        </w:rPr>
      </w:pPr>
    </w:p>
    <w:p w14:paraId="17ED5FA2"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 Control of Auto Valves 1 and 2</w:t>
      </w:r>
    </w:p>
    <w:p w14:paraId="087A96F5"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if (</w:t>
      </w:r>
      <w:proofErr w:type="spellStart"/>
      <w:r w:rsidRPr="0061281F">
        <w:rPr>
          <w:rFonts w:ascii="Courier New" w:hAnsi="Courier New" w:cs="Courier New"/>
          <w:sz w:val="22"/>
        </w:rPr>
        <w:t>autoValve</w:t>
      </w:r>
      <w:proofErr w:type="spellEnd"/>
      <w:r w:rsidRPr="0061281F">
        <w:rPr>
          <w:rFonts w:ascii="Courier New" w:hAnsi="Courier New" w:cs="Courier New"/>
          <w:sz w:val="22"/>
        </w:rPr>
        <w:t xml:space="preserve"> &gt; 349 &amp;&amp; </w:t>
      </w:r>
      <w:proofErr w:type="spellStart"/>
      <w:r w:rsidRPr="0061281F">
        <w:rPr>
          <w:rFonts w:ascii="Courier New" w:hAnsi="Courier New" w:cs="Courier New"/>
          <w:sz w:val="22"/>
        </w:rPr>
        <w:t>autoValve</w:t>
      </w:r>
      <w:proofErr w:type="spellEnd"/>
      <w:r w:rsidRPr="0061281F">
        <w:rPr>
          <w:rFonts w:ascii="Courier New" w:hAnsi="Courier New" w:cs="Courier New"/>
          <w:sz w:val="22"/>
        </w:rPr>
        <w:t xml:space="preserve"> &lt; 1351) {</w:t>
      </w:r>
    </w:p>
    <w:p w14:paraId="61FDE4F5"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 Code for auto valve 1</w:t>
      </w:r>
    </w:p>
    <w:p w14:paraId="64456E6F"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int autoValve1_angle = </w:t>
      </w:r>
      <w:proofErr w:type="spellStart"/>
      <w:r w:rsidRPr="0061281F">
        <w:rPr>
          <w:rFonts w:ascii="Courier New" w:hAnsi="Courier New" w:cs="Courier New"/>
          <w:sz w:val="22"/>
        </w:rPr>
        <w:t>autoValve</w:t>
      </w:r>
      <w:proofErr w:type="spellEnd"/>
      <w:r w:rsidRPr="0061281F">
        <w:rPr>
          <w:rFonts w:ascii="Courier New" w:hAnsi="Courier New" w:cs="Courier New"/>
          <w:sz w:val="22"/>
        </w:rPr>
        <w:t xml:space="preserve"> / 10;</w:t>
      </w:r>
    </w:p>
    <w:p w14:paraId="56AA7396" w14:textId="77777777" w:rsidR="0061281F" w:rsidRPr="0061281F" w:rsidRDefault="0061281F" w:rsidP="0061281F">
      <w:pPr>
        <w:spacing w:after="0" w:line="240" w:lineRule="auto"/>
        <w:ind w:firstLine="0"/>
        <w:rPr>
          <w:rFonts w:ascii="Courier New" w:hAnsi="Courier New" w:cs="Courier New"/>
          <w:sz w:val="22"/>
        </w:rPr>
      </w:pPr>
    </w:p>
    <w:p w14:paraId="64212478"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w:t>
      </w:r>
    </w:p>
    <w:p w14:paraId="66810DC5"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else if (</w:t>
      </w:r>
      <w:proofErr w:type="spellStart"/>
      <w:r w:rsidRPr="0061281F">
        <w:rPr>
          <w:rFonts w:ascii="Courier New" w:hAnsi="Courier New" w:cs="Courier New"/>
          <w:sz w:val="22"/>
        </w:rPr>
        <w:t>autoValve</w:t>
      </w:r>
      <w:proofErr w:type="spellEnd"/>
      <w:r w:rsidRPr="0061281F">
        <w:rPr>
          <w:rFonts w:ascii="Courier New" w:hAnsi="Courier New" w:cs="Courier New"/>
          <w:sz w:val="22"/>
        </w:rPr>
        <w:t xml:space="preserve"> &gt; 3000) {</w:t>
      </w:r>
    </w:p>
    <w:p w14:paraId="7FFA3A45"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 Code for auto valve 2</w:t>
      </w:r>
    </w:p>
    <w:p w14:paraId="3D9A6500"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int autoValve2_angle = </w:t>
      </w:r>
      <w:proofErr w:type="spellStart"/>
      <w:r w:rsidRPr="0061281F">
        <w:rPr>
          <w:rFonts w:ascii="Courier New" w:hAnsi="Courier New" w:cs="Courier New"/>
          <w:sz w:val="22"/>
        </w:rPr>
        <w:t>autoValve</w:t>
      </w:r>
      <w:proofErr w:type="spellEnd"/>
      <w:r w:rsidRPr="0061281F">
        <w:rPr>
          <w:rFonts w:ascii="Courier New" w:hAnsi="Courier New" w:cs="Courier New"/>
          <w:sz w:val="22"/>
        </w:rPr>
        <w:t xml:space="preserve"> / 100;</w:t>
      </w:r>
    </w:p>
    <w:p w14:paraId="67217542"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w:t>
      </w:r>
    </w:p>
    <w:p w14:paraId="099C5107" w14:textId="77777777" w:rsidR="0061281F" w:rsidRPr="0061281F" w:rsidRDefault="0061281F" w:rsidP="0061281F">
      <w:pPr>
        <w:spacing w:after="0" w:line="240" w:lineRule="auto"/>
        <w:ind w:firstLine="0"/>
        <w:rPr>
          <w:rFonts w:ascii="Courier New" w:hAnsi="Courier New" w:cs="Courier New"/>
          <w:sz w:val="22"/>
        </w:rPr>
      </w:pPr>
    </w:p>
    <w:p w14:paraId="4CDD2A2C"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 RF FUNCTIONS //</w:t>
      </w:r>
    </w:p>
    <w:p w14:paraId="5BA7AF67"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 Get the liquid levels from the plant</w:t>
      </w:r>
    </w:p>
    <w:p w14:paraId="4B00DEF4"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w:t>
      </w:r>
      <w:proofErr w:type="spellStart"/>
      <w:r w:rsidRPr="0061281F">
        <w:rPr>
          <w:rFonts w:ascii="Courier New" w:hAnsi="Courier New" w:cs="Courier New"/>
          <w:sz w:val="22"/>
        </w:rPr>
        <w:t>getData</w:t>
      </w:r>
      <w:proofErr w:type="spellEnd"/>
      <w:r w:rsidRPr="0061281F">
        <w:rPr>
          <w:rFonts w:ascii="Courier New" w:hAnsi="Courier New" w:cs="Courier New"/>
          <w:sz w:val="22"/>
        </w:rPr>
        <w:t>();</w:t>
      </w:r>
    </w:p>
    <w:p w14:paraId="7B761CFD"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 Send the relay status to the plant</w:t>
      </w:r>
    </w:p>
    <w:p w14:paraId="7D431AC1"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send();</w:t>
      </w:r>
    </w:p>
    <w:p w14:paraId="12666044" w14:textId="77777777" w:rsidR="0061281F" w:rsidRPr="0061281F" w:rsidRDefault="0061281F" w:rsidP="0061281F">
      <w:pPr>
        <w:spacing w:after="0" w:line="240" w:lineRule="auto"/>
        <w:ind w:firstLine="0"/>
        <w:rPr>
          <w:rFonts w:ascii="Courier New" w:hAnsi="Courier New" w:cs="Courier New"/>
          <w:sz w:val="22"/>
        </w:rPr>
      </w:pPr>
    </w:p>
    <w:p w14:paraId="7C87D7CF"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delay(10);</w:t>
      </w:r>
    </w:p>
    <w:p w14:paraId="026F0881"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w:t>
      </w:r>
    </w:p>
    <w:p w14:paraId="78A5EA57" w14:textId="77777777" w:rsidR="0061281F" w:rsidRPr="0061281F" w:rsidRDefault="0061281F" w:rsidP="0061281F">
      <w:pPr>
        <w:spacing w:after="0" w:line="240" w:lineRule="auto"/>
        <w:ind w:firstLine="0"/>
        <w:rPr>
          <w:rFonts w:ascii="Courier New" w:hAnsi="Courier New" w:cs="Courier New"/>
          <w:sz w:val="22"/>
        </w:rPr>
      </w:pPr>
    </w:p>
    <w:p w14:paraId="101C15A1"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void </w:t>
      </w:r>
      <w:proofErr w:type="spellStart"/>
      <w:r w:rsidRPr="0061281F">
        <w:rPr>
          <w:rFonts w:ascii="Courier New" w:hAnsi="Courier New" w:cs="Courier New"/>
          <w:sz w:val="22"/>
        </w:rPr>
        <w:t>serialEvent</w:t>
      </w:r>
      <w:proofErr w:type="spellEnd"/>
      <w:r w:rsidRPr="0061281F">
        <w:rPr>
          <w:rFonts w:ascii="Courier New" w:hAnsi="Courier New" w:cs="Courier New"/>
          <w:sz w:val="22"/>
        </w:rPr>
        <w:t>() {</w:t>
      </w:r>
    </w:p>
    <w:p w14:paraId="20767C02"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while (Serial.available()) {</w:t>
      </w:r>
    </w:p>
    <w:p w14:paraId="7C802D3E"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lastRenderedPageBreak/>
        <w:t xml:space="preserve">    </w:t>
      </w:r>
      <w:proofErr w:type="spellStart"/>
      <w:r w:rsidRPr="0061281F">
        <w:rPr>
          <w:rFonts w:ascii="Courier New" w:hAnsi="Courier New" w:cs="Courier New"/>
          <w:sz w:val="22"/>
        </w:rPr>
        <w:t>commandString</w:t>
      </w:r>
      <w:proofErr w:type="spellEnd"/>
      <w:r w:rsidRPr="0061281F">
        <w:rPr>
          <w:rFonts w:ascii="Courier New" w:hAnsi="Courier New" w:cs="Courier New"/>
          <w:sz w:val="22"/>
        </w:rPr>
        <w:t xml:space="preserve"> = </w:t>
      </w:r>
      <w:proofErr w:type="spellStart"/>
      <w:r w:rsidRPr="0061281F">
        <w:rPr>
          <w:rFonts w:ascii="Courier New" w:hAnsi="Courier New" w:cs="Courier New"/>
          <w:sz w:val="22"/>
        </w:rPr>
        <w:t>Serial.readStringUntil</w:t>
      </w:r>
      <w:proofErr w:type="spellEnd"/>
      <w:r w:rsidRPr="0061281F">
        <w:rPr>
          <w:rFonts w:ascii="Courier New" w:hAnsi="Courier New" w:cs="Courier New"/>
          <w:sz w:val="22"/>
        </w:rPr>
        <w:t>('\n');</w:t>
      </w:r>
    </w:p>
    <w:p w14:paraId="5C549F87"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w:t>
      </w:r>
    </w:p>
    <w:p w14:paraId="3578EF8F"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w:t>
      </w:r>
      <w:proofErr w:type="spellStart"/>
      <w:r w:rsidRPr="0061281F">
        <w:rPr>
          <w:rFonts w:ascii="Courier New" w:hAnsi="Courier New" w:cs="Courier New"/>
          <w:sz w:val="22"/>
        </w:rPr>
        <w:t>stringComplete</w:t>
      </w:r>
      <w:proofErr w:type="spellEnd"/>
      <w:r w:rsidRPr="0061281F">
        <w:rPr>
          <w:rFonts w:ascii="Courier New" w:hAnsi="Courier New" w:cs="Courier New"/>
          <w:sz w:val="22"/>
        </w:rPr>
        <w:t xml:space="preserve"> = true;</w:t>
      </w:r>
    </w:p>
    <w:p w14:paraId="130C6613" w14:textId="23A09CC5" w:rsidR="00CC6EF8"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w:t>
      </w:r>
    </w:p>
    <w:p w14:paraId="720CE1CD"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void </w:t>
      </w:r>
      <w:proofErr w:type="spellStart"/>
      <w:r w:rsidRPr="0061281F">
        <w:rPr>
          <w:rFonts w:ascii="Courier New" w:hAnsi="Courier New" w:cs="Courier New"/>
          <w:sz w:val="22"/>
        </w:rPr>
        <w:t>radio_init</w:t>
      </w:r>
      <w:proofErr w:type="spellEnd"/>
      <w:r w:rsidRPr="0061281F">
        <w:rPr>
          <w:rFonts w:ascii="Courier New" w:hAnsi="Courier New" w:cs="Courier New"/>
          <w:sz w:val="22"/>
        </w:rPr>
        <w:t>() {</w:t>
      </w:r>
    </w:p>
    <w:p w14:paraId="733F6AA8"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w:t>
      </w:r>
      <w:proofErr w:type="spellStart"/>
      <w:r w:rsidRPr="0061281F">
        <w:rPr>
          <w:rFonts w:ascii="Courier New" w:hAnsi="Courier New" w:cs="Courier New"/>
          <w:sz w:val="22"/>
        </w:rPr>
        <w:t>radio.begin</w:t>
      </w:r>
      <w:proofErr w:type="spellEnd"/>
      <w:r w:rsidRPr="0061281F">
        <w:rPr>
          <w:rFonts w:ascii="Courier New" w:hAnsi="Courier New" w:cs="Courier New"/>
          <w:sz w:val="22"/>
        </w:rPr>
        <w:t>();</w:t>
      </w:r>
    </w:p>
    <w:p w14:paraId="62EBB287"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w:t>
      </w:r>
      <w:proofErr w:type="spellStart"/>
      <w:r w:rsidRPr="0061281F">
        <w:rPr>
          <w:rFonts w:ascii="Courier New" w:hAnsi="Courier New" w:cs="Courier New"/>
          <w:sz w:val="22"/>
        </w:rPr>
        <w:t>radio.setDataRate</w:t>
      </w:r>
      <w:proofErr w:type="spellEnd"/>
      <w:r w:rsidRPr="0061281F">
        <w:rPr>
          <w:rFonts w:ascii="Courier New" w:hAnsi="Courier New" w:cs="Courier New"/>
          <w:sz w:val="22"/>
        </w:rPr>
        <w:t>( RF24_250KBPS );</w:t>
      </w:r>
    </w:p>
    <w:p w14:paraId="072CDCDB" w14:textId="77777777" w:rsidR="0061281F" w:rsidRPr="0061281F" w:rsidRDefault="0061281F" w:rsidP="0061281F">
      <w:pPr>
        <w:spacing w:after="0" w:line="240" w:lineRule="auto"/>
        <w:ind w:firstLine="0"/>
        <w:rPr>
          <w:rFonts w:ascii="Courier New" w:hAnsi="Courier New" w:cs="Courier New"/>
          <w:sz w:val="22"/>
        </w:rPr>
      </w:pPr>
    </w:p>
    <w:p w14:paraId="5F21820B"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w:t>
      </w:r>
      <w:proofErr w:type="spellStart"/>
      <w:r w:rsidRPr="0061281F">
        <w:rPr>
          <w:rFonts w:ascii="Courier New" w:hAnsi="Courier New" w:cs="Courier New"/>
          <w:sz w:val="22"/>
        </w:rPr>
        <w:t>radio.openWritingPipe</w:t>
      </w:r>
      <w:proofErr w:type="spellEnd"/>
      <w:r w:rsidRPr="0061281F">
        <w:rPr>
          <w:rFonts w:ascii="Courier New" w:hAnsi="Courier New" w:cs="Courier New"/>
          <w:sz w:val="22"/>
        </w:rPr>
        <w:t>(</w:t>
      </w:r>
      <w:proofErr w:type="spellStart"/>
      <w:r w:rsidRPr="0061281F">
        <w:rPr>
          <w:rFonts w:ascii="Courier New" w:hAnsi="Courier New" w:cs="Courier New"/>
          <w:sz w:val="22"/>
        </w:rPr>
        <w:t>masterAddress</w:t>
      </w:r>
      <w:proofErr w:type="spellEnd"/>
      <w:r w:rsidRPr="0061281F">
        <w:rPr>
          <w:rFonts w:ascii="Courier New" w:hAnsi="Courier New" w:cs="Courier New"/>
          <w:sz w:val="22"/>
        </w:rPr>
        <w:t>); // NB these are swapped compared to the master</w:t>
      </w:r>
    </w:p>
    <w:p w14:paraId="2386BA96"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w:t>
      </w:r>
      <w:proofErr w:type="spellStart"/>
      <w:r w:rsidRPr="0061281F">
        <w:rPr>
          <w:rFonts w:ascii="Courier New" w:hAnsi="Courier New" w:cs="Courier New"/>
          <w:sz w:val="22"/>
        </w:rPr>
        <w:t>radio.openReadingPipe</w:t>
      </w:r>
      <w:proofErr w:type="spellEnd"/>
      <w:r w:rsidRPr="0061281F">
        <w:rPr>
          <w:rFonts w:ascii="Courier New" w:hAnsi="Courier New" w:cs="Courier New"/>
          <w:sz w:val="22"/>
        </w:rPr>
        <w:t xml:space="preserve">(1, </w:t>
      </w:r>
      <w:proofErr w:type="spellStart"/>
      <w:r w:rsidRPr="0061281F">
        <w:rPr>
          <w:rFonts w:ascii="Courier New" w:hAnsi="Courier New" w:cs="Courier New"/>
          <w:sz w:val="22"/>
        </w:rPr>
        <w:t>slaveAddress</w:t>
      </w:r>
      <w:proofErr w:type="spellEnd"/>
      <w:r w:rsidRPr="0061281F">
        <w:rPr>
          <w:rFonts w:ascii="Courier New" w:hAnsi="Courier New" w:cs="Courier New"/>
          <w:sz w:val="22"/>
        </w:rPr>
        <w:t>);</w:t>
      </w:r>
    </w:p>
    <w:p w14:paraId="02B0D720" w14:textId="77777777" w:rsidR="0061281F" w:rsidRPr="0061281F" w:rsidRDefault="0061281F" w:rsidP="0061281F">
      <w:pPr>
        <w:spacing w:after="0" w:line="240" w:lineRule="auto"/>
        <w:ind w:firstLine="0"/>
        <w:rPr>
          <w:rFonts w:ascii="Courier New" w:hAnsi="Courier New" w:cs="Courier New"/>
          <w:sz w:val="22"/>
        </w:rPr>
      </w:pPr>
    </w:p>
    <w:p w14:paraId="553996CE"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w:t>
      </w:r>
      <w:proofErr w:type="spellStart"/>
      <w:r w:rsidRPr="0061281F">
        <w:rPr>
          <w:rFonts w:ascii="Courier New" w:hAnsi="Courier New" w:cs="Courier New"/>
          <w:sz w:val="22"/>
        </w:rPr>
        <w:t>radio.setRetries</w:t>
      </w:r>
      <w:proofErr w:type="spellEnd"/>
      <w:r w:rsidRPr="0061281F">
        <w:rPr>
          <w:rFonts w:ascii="Courier New" w:hAnsi="Courier New" w:cs="Courier New"/>
          <w:sz w:val="22"/>
        </w:rPr>
        <w:t>(3, 5); // delay, count</w:t>
      </w:r>
    </w:p>
    <w:p w14:paraId="1D5B2ED0"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w:t>
      </w:r>
      <w:proofErr w:type="spellStart"/>
      <w:r w:rsidRPr="0061281F">
        <w:rPr>
          <w:rFonts w:ascii="Courier New" w:hAnsi="Courier New" w:cs="Courier New"/>
          <w:sz w:val="22"/>
        </w:rPr>
        <w:t>radio.startListening</w:t>
      </w:r>
      <w:proofErr w:type="spellEnd"/>
      <w:r w:rsidRPr="0061281F">
        <w:rPr>
          <w:rFonts w:ascii="Courier New" w:hAnsi="Courier New" w:cs="Courier New"/>
          <w:sz w:val="22"/>
        </w:rPr>
        <w:t>();</w:t>
      </w:r>
    </w:p>
    <w:p w14:paraId="4E1FA11A"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w:t>
      </w:r>
    </w:p>
    <w:p w14:paraId="2E743D7C" w14:textId="77777777" w:rsidR="0061281F" w:rsidRPr="0061281F" w:rsidRDefault="0061281F" w:rsidP="0061281F">
      <w:pPr>
        <w:spacing w:after="0" w:line="240" w:lineRule="auto"/>
        <w:ind w:firstLine="0"/>
        <w:rPr>
          <w:rFonts w:ascii="Courier New" w:hAnsi="Courier New" w:cs="Courier New"/>
          <w:sz w:val="22"/>
        </w:rPr>
      </w:pPr>
    </w:p>
    <w:p w14:paraId="3C678C1F"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Will send relay status to plant</w:t>
      </w:r>
    </w:p>
    <w:p w14:paraId="6B776570"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void send() {</w:t>
      </w:r>
    </w:p>
    <w:p w14:paraId="5E7B7445"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if (</w:t>
      </w:r>
      <w:proofErr w:type="spellStart"/>
      <w:r w:rsidRPr="0061281F">
        <w:rPr>
          <w:rFonts w:ascii="Courier New" w:hAnsi="Courier New" w:cs="Courier New"/>
          <w:sz w:val="22"/>
        </w:rPr>
        <w:t>newData</w:t>
      </w:r>
      <w:proofErr w:type="spellEnd"/>
      <w:r w:rsidRPr="0061281F">
        <w:rPr>
          <w:rFonts w:ascii="Courier New" w:hAnsi="Courier New" w:cs="Courier New"/>
          <w:sz w:val="22"/>
        </w:rPr>
        <w:t xml:space="preserve"> == true) {</w:t>
      </w:r>
    </w:p>
    <w:p w14:paraId="41285B33"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w:t>
      </w:r>
      <w:proofErr w:type="spellStart"/>
      <w:r w:rsidRPr="0061281F">
        <w:rPr>
          <w:rFonts w:ascii="Courier New" w:hAnsi="Courier New" w:cs="Courier New"/>
          <w:sz w:val="22"/>
        </w:rPr>
        <w:t>radio.stopListening</w:t>
      </w:r>
      <w:proofErr w:type="spellEnd"/>
      <w:r w:rsidRPr="0061281F">
        <w:rPr>
          <w:rFonts w:ascii="Courier New" w:hAnsi="Courier New" w:cs="Courier New"/>
          <w:sz w:val="22"/>
        </w:rPr>
        <w:t>();</w:t>
      </w:r>
    </w:p>
    <w:p w14:paraId="443F8F17"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bool </w:t>
      </w:r>
      <w:proofErr w:type="spellStart"/>
      <w:r w:rsidRPr="0061281F">
        <w:rPr>
          <w:rFonts w:ascii="Courier New" w:hAnsi="Courier New" w:cs="Courier New"/>
          <w:sz w:val="22"/>
        </w:rPr>
        <w:t>rslt</w:t>
      </w:r>
      <w:proofErr w:type="spellEnd"/>
      <w:r w:rsidRPr="0061281F">
        <w:rPr>
          <w:rFonts w:ascii="Courier New" w:hAnsi="Courier New" w:cs="Courier New"/>
          <w:sz w:val="22"/>
        </w:rPr>
        <w:t>;</w:t>
      </w:r>
    </w:p>
    <w:p w14:paraId="55613DD8"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w:t>
      </w:r>
      <w:proofErr w:type="spellStart"/>
      <w:r w:rsidRPr="0061281F">
        <w:rPr>
          <w:rFonts w:ascii="Courier New" w:hAnsi="Courier New" w:cs="Courier New"/>
          <w:sz w:val="22"/>
        </w:rPr>
        <w:t>rslt</w:t>
      </w:r>
      <w:proofErr w:type="spellEnd"/>
      <w:r w:rsidRPr="0061281F">
        <w:rPr>
          <w:rFonts w:ascii="Courier New" w:hAnsi="Courier New" w:cs="Courier New"/>
          <w:sz w:val="22"/>
        </w:rPr>
        <w:t xml:space="preserve"> = </w:t>
      </w:r>
      <w:proofErr w:type="spellStart"/>
      <w:r w:rsidRPr="0061281F">
        <w:rPr>
          <w:rFonts w:ascii="Courier New" w:hAnsi="Courier New" w:cs="Courier New"/>
          <w:sz w:val="22"/>
        </w:rPr>
        <w:t>radio.write</w:t>
      </w:r>
      <w:proofErr w:type="spellEnd"/>
      <w:r w:rsidRPr="0061281F">
        <w:rPr>
          <w:rFonts w:ascii="Courier New" w:hAnsi="Courier New" w:cs="Courier New"/>
          <w:sz w:val="22"/>
        </w:rPr>
        <w:t>(&amp;</w:t>
      </w:r>
      <w:proofErr w:type="spellStart"/>
      <w:r w:rsidRPr="0061281F">
        <w:rPr>
          <w:rFonts w:ascii="Courier New" w:hAnsi="Courier New" w:cs="Courier New"/>
          <w:sz w:val="22"/>
        </w:rPr>
        <w:t>relay_status</w:t>
      </w:r>
      <w:proofErr w:type="spellEnd"/>
      <w:r w:rsidRPr="0061281F">
        <w:rPr>
          <w:rFonts w:ascii="Courier New" w:hAnsi="Courier New" w:cs="Courier New"/>
          <w:sz w:val="22"/>
        </w:rPr>
        <w:t xml:space="preserve">, </w:t>
      </w:r>
      <w:proofErr w:type="spellStart"/>
      <w:r w:rsidRPr="0061281F">
        <w:rPr>
          <w:rFonts w:ascii="Courier New" w:hAnsi="Courier New" w:cs="Courier New"/>
          <w:sz w:val="22"/>
        </w:rPr>
        <w:t>sizeof</w:t>
      </w:r>
      <w:proofErr w:type="spellEnd"/>
      <w:r w:rsidRPr="0061281F">
        <w:rPr>
          <w:rFonts w:ascii="Courier New" w:hAnsi="Courier New" w:cs="Courier New"/>
          <w:sz w:val="22"/>
        </w:rPr>
        <w:t>(</w:t>
      </w:r>
      <w:proofErr w:type="spellStart"/>
      <w:r w:rsidRPr="0061281F">
        <w:rPr>
          <w:rFonts w:ascii="Courier New" w:hAnsi="Courier New" w:cs="Courier New"/>
          <w:sz w:val="22"/>
        </w:rPr>
        <w:t>relay_status</w:t>
      </w:r>
      <w:proofErr w:type="spellEnd"/>
      <w:r w:rsidRPr="0061281F">
        <w:rPr>
          <w:rFonts w:ascii="Courier New" w:hAnsi="Courier New" w:cs="Courier New"/>
          <w:sz w:val="22"/>
        </w:rPr>
        <w:t>) );</w:t>
      </w:r>
    </w:p>
    <w:p w14:paraId="0E8E752B"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w:t>
      </w:r>
      <w:proofErr w:type="spellStart"/>
      <w:r w:rsidRPr="0061281F">
        <w:rPr>
          <w:rFonts w:ascii="Courier New" w:hAnsi="Courier New" w:cs="Courier New"/>
          <w:sz w:val="22"/>
        </w:rPr>
        <w:t>radio.startListening</w:t>
      </w:r>
      <w:proofErr w:type="spellEnd"/>
      <w:r w:rsidRPr="0061281F">
        <w:rPr>
          <w:rFonts w:ascii="Courier New" w:hAnsi="Courier New" w:cs="Courier New"/>
          <w:sz w:val="22"/>
        </w:rPr>
        <w:t>();</w:t>
      </w:r>
    </w:p>
    <w:p w14:paraId="0A31A31A" w14:textId="77777777" w:rsidR="0061281F" w:rsidRPr="0061281F" w:rsidRDefault="0061281F" w:rsidP="0061281F">
      <w:pPr>
        <w:spacing w:after="0" w:line="240" w:lineRule="auto"/>
        <w:ind w:firstLine="0"/>
        <w:rPr>
          <w:rFonts w:ascii="Courier New" w:hAnsi="Courier New" w:cs="Courier New"/>
          <w:sz w:val="22"/>
        </w:rPr>
      </w:pPr>
    </w:p>
    <w:p w14:paraId="2D4AE3EE"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if (</w:t>
      </w:r>
      <w:proofErr w:type="spellStart"/>
      <w:r w:rsidRPr="0061281F">
        <w:rPr>
          <w:rFonts w:ascii="Courier New" w:hAnsi="Courier New" w:cs="Courier New"/>
          <w:sz w:val="22"/>
        </w:rPr>
        <w:t>rslt</w:t>
      </w:r>
      <w:proofErr w:type="spellEnd"/>
      <w:r w:rsidRPr="0061281F">
        <w:rPr>
          <w:rFonts w:ascii="Courier New" w:hAnsi="Courier New" w:cs="Courier New"/>
          <w:sz w:val="22"/>
        </w:rPr>
        <w:t xml:space="preserve">) </w:t>
      </w:r>
      <w:proofErr w:type="spellStart"/>
      <w:r w:rsidRPr="0061281F">
        <w:rPr>
          <w:rFonts w:ascii="Courier New" w:hAnsi="Courier New" w:cs="Courier New"/>
          <w:sz w:val="22"/>
        </w:rPr>
        <w:t>txDone</w:t>
      </w:r>
      <w:proofErr w:type="spellEnd"/>
      <w:r w:rsidRPr="0061281F">
        <w:rPr>
          <w:rFonts w:ascii="Courier New" w:hAnsi="Courier New" w:cs="Courier New"/>
          <w:sz w:val="22"/>
        </w:rPr>
        <w:t xml:space="preserve"> = true;</w:t>
      </w:r>
    </w:p>
    <w:p w14:paraId="2D16DFE1"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else </w:t>
      </w:r>
      <w:proofErr w:type="spellStart"/>
      <w:r w:rsidRPr="0061281F">
        <w:rPr>
          <w:rFonts w:ascii="Courier New" w:hAnsi="Courier New" w:cs="Courier New"/>
          <w:sz w:val="22"/>
        </w:rPr>
        <w:t>txDone</w:t>
      </w:r>
      <w:proofErr w:type="spellEnd"/>
      <w:r w:rsidRPr="0061281F">
        <w:rPr>
          <w:rFonts w:ascii="Courier New" w:hAnsi="Courier New" w:cs="Courier New"/>
          <w:sz w:val="22"/>
        </w:rPr>
        <w:t xml:space="preserve"> = false;</w:t>
      </w:r>
    </w:p>
    <w:p w14:paraId="619779FA" w14:textId="77777777" w:rsidR="0061281F" w:rsidRPr="0061281F" w:rsidRDefault="0061281F" w:rsidP="0061281F">
      <w:pPr>
        <w:spacing w:after="0" w:line="240" w:lineRule="auto"/>
        <w:ind w:firstLine="0"/>
        <w:rPr>
          <w:rFonts w:ascii="Courier New" w:hAnsi="Courier New" w:cs="Courier New"/>
          <w:sz w:val="22"/>
        </w:rPr>
      </w:pPr>
    </w:p>
    <w:p w14:paraId="0B2F515A"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w:t>
      </w:r>
      <w:proofErr w:type="spellStart"/>
      <w:r w:rsidRPr="0061281F">
        <w:rPr>
          <w:rFonts w:ascii="Courier New" w:hAnsi="Courier New" w:cs="Courier New"/>
          <w:sz w:val="22"/>
        </w:rPr>
        <w:t>newData</w:t>
      </w:r>
      <w:proofErr w:type="spellEnd"/>
      <w:r w:rsidRPr="0061281F">
        <w:rPr>
          <w:rFonts w:ascii="Courier New" w:hAnsi="Courier New" w:cs="Courier New"/>
          <w:sz w:val="22"/>
        </w:rPr>
        <w:t xml:space="preserve"> = false;</w:t>
      </w:r>
    </w:p>
    <w:p w14:paraId="3150A1E5"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w:t>
      </w:r>
    </w:p>
    <w:p w14:paraId="7D5F8A81"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w:t>
      </w:r>
    </w:p>
    <w:p w14:paraId="55517F88" w14:textId="77777777" w:rsidR="0061281F" w:rsidRPr="0061281F" w:rsidRDefault="0061281F" w:rsidP="0061281F">
      <w:pPr>
        <w:spacing w:after="0" w:line="240" w:lineRule="auto"/>
        <w:ind w:firstLine="0"/>
        <w:rPr>
          <w:rFonts w:ascii="Courier New" w:hAnsi="Courier New" w:cs="Courier New"/>
          <w:sz w:val="22"/>
        </w:rPr>
      </w:pPr>
    </w:p>
    <w:p w14:paraId="32966A3C"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Will work every </w:t>
      </w:r>
      <w:proofErr w:type="spellStart"/>
      <w:r w:rsidRPr="0061281F">
        <w:rPr>
          <w:rFonts w:ascii="Courier New" w:hAnsi="Courier New" w:cs="Courier New"/>
          <w:sz w:val="22"/>
        </w:rPr>
        <w:t>txIntervalMillis</w:t>
      </w:r>
      <w:proofErr w:type="spellEnd"/>
      <w:r w:rsidRPr="0061281F">
        <w:rPr>
          <w:rFonts w:ascii="Courier New" w:hAnsi="Courier New" w:cs="Courier New"/>
          <w:sz w:val="22"/>
        </w:rPr>
        <w:t xml:space="preserve"> @ Plant Side</w:t>
      </w:r>
    </w:p>
    <w:p w14:paraId="4F7653DE"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void </w:t>
      </w:r>
      <w:proofErr w:type="spellStart"/>
      <w:r w:rsidRPr="0061281F">
        <w:rPr>
          <w:rFonts w:ascii="Courier New" w:hAnsi="Courier New" w:cs="Courier New"/>
          <w:sz w:val="22"/>
        </w:rPr>
        <w:t>getData</w:t>
      </w:r>
      <w:proofErr w:type="spellEnd"/>
      <w:r w:rsidRPr="0061281F">
        <w:rPr>
          <w:rFonts w:ascii="Courier New" w:hAnsi="Courier New" w:cs="Courier New"/>
          <w:sz w:val="22"/>
        </w:rPr>
        <w:t>() {</w:t>
      </w:r>
    </w:p>
    <w:p w14:paraId="097C3DD9"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if ( </w:t>
      </w:r>
      <w:proofErr w:type="spellStart"/>
      <w:r w:rsidRPr="0061281F">
        <w:rPr>
          <w:rFonts w:ascii="Courier New" w:hAnsi="Courier New" w:cs="Courier New"/>
          <w:sz w:val="22"/>
        </w:rPr>
        <w:t>radio.available</w:t>
      </w:r>
      <w:proofErr w:type="spellEnd"/>
      <w:r w:rsidRPr="0061281F">
        <w:rPr>
          <w:rFonts w:ascii="Courier New" w:hAnsi="Courier New" w:cs="Courier New"/>
          <w:sz w:val="22"/>
        </w:rPr>
        <w:t>() ) {</w:t>
      </w:r>
    </w:p>
    <w:p w14:paraId="7E5D6B45"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w:t>
      </w:r>
      <w:proofErr w:type="spellStart"/>
      <w:r w:rsidRPr="0061281F">
        <w:rPr>
          <w:rFonts w:ascii="Courier New" w:hAnsi="Courier New" w:cs="Courier New"/>
          <w:sz w:val="22"/>
        </w:rPr>
        <w:t>radio.read</w:t>
      </w:r>
      <w:proofErr w:type="spellEnd"/>
      <w:r w:rsidRPr="0061281F">
        <w:rPr>
          <w:rFonts w:ascii="Courier New" w:hAnsi="Courier New" w:cs="Courier New"/>
          <w:sz w:val="22"/>
        </w:rPr>
        <w:t>( &amp;</w:t>
      </w:r>
      <w:proofErr w:type="spellStart"/>
      <w:r w:rsidRPr="0061281F">
        <w:rPr>
          <w:rFonts w:ascii="Courier New" w:hAnsi="Courier New" w:cs="Courier New"/>
          <w:sz w:val="22"/>
        </w:rPr>
        <w:t>oxy_hyd_levels</w:t>
      </w:r>
      <w:proofErr w:type="spellEnd"/>
      <w:r w:rsidRPr="0061281F">
        <w:rPr>
          <w:rFonts w:ascii="Courier New" w:hAnsi="Courier New" w:cs="Courier New"/>
          <w:sz w:val="22"/>
        </w:rPr>
        <w:t xml:space="preserve">, </w:t>
      </w:r>
      <w:proofErr w:type="spellStart"/>
      <w:r w:rsidRPr="0061281F">
        <w:rPr>
          <w:rFonts w:ascii="Courier New" w:hAnsi="Courier New" w:cs="Courier New"/>
          <w:sz w:val="22"/>
        </w:rPr>
        <w:t>sizeof</w:t>
      </w:r>
      <w:proofErr w:type="spellEnd"/>
      <w:r w:rsidRPr="0061281F">
        <w:rPr>
          <w:rFonts w:ascii="Courier New" w:hAnsi="Courier New" w:cs="Courier New"/>
          <w:sz w:val="22"/>
        </w:rPr>
        <w:t>(</w:t>
      </w:r>
      <w:proofErr w:type="spellStart"/>
      <w:r w:rsidRPr="0061281F">
        <w:rPr>
          <w:rFonts w:ascii="Courier New" w:hAnsi="Courier New" w:cs="Courier New"/>
          <w:sz w:val="22"/>
        </w:rPr>
        <w:t>oxy_hyd_levels</w:t>
      </w:r>
      <w:proofErr w:type="spellEnd"/>
      <w:r w:rsidRPr="0061281F">
        <w:rPr>
          <w:rFonts w:ascii="Courier New" w:hAnsi="Courier New" w:cs="Courier New"/>
          <w:sz w:val="22"/>
        </w:rPr>
        <w:t>) );</w:t>
      </w:r>
    </w:p>
    <w:p w14:paraId="60E9342B"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w:t>
      </w:r>
      <w:proofErr w:type="spellStart"/>
      <w:r w:rsidRPr="0061281F">
        <w:rPr>
          <w:rFonts w:ascii="Courier New" w:hAnsi="Courier New" w:cs="Courier New"/>
          <w:sz w:val="22"/>
        </w:rPr>
        <w:t>newData</w:t>
      </w:r>
      <w:proofErr w:type="spellEnd"/>
      <w:r w:rsidRPr="0061281F">
        <w:rPr>
          <w:rFonts w:ascii="Courier New" w:hAnsi="Courier New" w:cs="Courier New"/>
          <w:sz w:val="22"/>
        </w:rPr>
        <w:t xml:space="preserve"> = true;</w:t>
      </w:r>
    </w:p>
    <w:p w14:paraId="6D834A6F" w14:textId="77777777"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 xml:space="preserve">  }</w:t>
      </w:r>
    </w:p>
    <w:p w14:paraId="63AB0329" w14:textId="60CB64FB" w:rsidR="0061281F" w:rsidRPr="0061281F" w:rsidRDefault="0061281F" w:rsidP="0061281F">
      <w:pPr>
        <w:spacing w:after="0" w:line="240" w:lineRule="auto"/>
        <w:ind w:firstLine="0"/>
        <w:rPr>
          <w:rFonts w:ascii="Courier New" w:hAnsi="Courier New" w:cs="Courier New"/>
          <w:sz w:val="22"/>
        </w:rPr>
      </w:pPr>
      <w:r w:rsidRPr="0061281F">
        <w:rPr>
          <w:rFonts w:ascii="Courier New" w:hAnsi="Courier New" w:cs="Courier New"/>
          <w:sz w:val="22"/>
        </w:rPr>
        <w:t>}</w:t>
      </w:r>
    </w:p>
    <w:sectPr w:rsidR="0061281F" w:rsidRPr="0061281F" w:rsidSect="00B95203">
      <w:footerReference w:type="default" r:id="rId39"/>
      <w:footerReference w:type="first" r:id="rId4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6ABAE" w14:textId="77777777" w:rsidR="00F63379" w:rsidRDefault="00F63379" w:rsidP="00822F96">
      <w:pPr>
        <w:spacing w:after="0" w:line="240" w:lineRule="auto"/>
      </w:pPr>
      <w:r>
        <w:separator/>
      </w:r>
    </w:p>
  </w:endnote>
  <w:endnote w:type="continuationSeparator" w:id="0">
    <w:p w14:paraId="5A460561" w14:textId="77777777" w:rsidR="00F63379" w:rsidRDefault="00F63379" w:rsidP="00822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3322426"/>
      <w:docPartObj>
        <w:docPartGallery w:val="Page Numbers (Bottom of Page)"/>
        <w:docPartUnique/>
      </w:docPartObj>
    </w:sdtPr>
    <w:sdtEndPr>
      <w:rPr>
        <w:noProof/>
      </w:rPr>
    </w:sdtEndPr>
    <w:sdtContent>
      <w:p w14:paraId="1B5EB104" w14:textId="5EB4A139" w:rsidR="002B14BF" w:rsidRDefault="002B14B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090AFC" w14:textId="000FC04B" w:rsidR="00822F96" w:rsidRPr="00822F96" w:rsidRDefault="00822F96" w:rsidP="00822F96">
    <w:pPr>
      <w:pStyle w:val="Footer"/>
      <w:jc w:val="right"/>
      <w:rPr>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4464147"/>
      <w:docPartObj>
        <w:docPartGallery w:val="Page Numbers (Bottom of Page)"/>
        <w:docPartUnique/>
      </w:docPartObj>
    </w:sdtPr>
    <w:sdtEndPr>
      <w:rPr>
        <w:noProof/>
      </w:rPr>
    </w:sdtEndPr>
    <w:sdtContent>
      <w:p w14:paraId="51E0ED77" w14:textId="2D523CC4" w:rsidR="002B14BF" w:rsidRDefault="002B14B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D47FBF" w14:textId="77777777" w:rsidR="00B95203" w:rsidRDefault="00B952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5A032" w14:textId="77777777" w:rsidR="00F63379" w:rsidRDefault="00F63379" w:rsidP="00822F96">
      <w:pPr>
        <w:spacing w:after="0" w:line="240" w:lineRule="auto"/>
      </w:pPr>
      <w:r>
        <w:separator/>
      </w:r>
    </w:p>
  </w:footnote>
  <w:footnote w:type="continuationSeparator" w:id="0">
    <w:p w14:paraId="13B113DE" w14:textId="77777777" w:rsidR="00F63379" w:rsidRDefault="00F63379" w:rsidP="00822F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4747C"/>
    <w:multiLevelType w:val="hybridMultilevel"/>
    <w:tmpl w:val="0D3C2752"/>
    <w:lvl w:ilvl="0" w:tplc="71821F2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F5FAC"/>
    <w:multiLevelType w:val="hybridMultilevel"/>
    <w:tmpl w:val="403A6BD0"/>
    <w:lvl w:ilvl="0" w:tplc="67443BFA">
      <w:numFmt w:val="bullet"/>
      <w:lvlText w:val=""/>
      <w:lvlJc w:val="left"/>
      <w:pPr>
        <w:ind w:left="1086" w:hanging="360"/>
      </w:pPr>
      <w:rPr>
        <w:rFonts w:ascii="Symbol" w:eastAsiaTheme="minorHAnsi" w:hAnsi="Symbol" w:cstheme="minorBidi" w:hint="default"/>
      </w:rPr>
    </w:lvl>
    <w:lvl w:ilvl="1" w:tplc="04090003" w:tentative="1">
      <w:start w:val="1"/>
      <w:numFmt w:val="bullet"/>
      <w:lvlText w:val="o"/>
      <w:lvlJc w:val="left"/>
      <w:pPr>
        <w:ind w:left="1806" w:hanging="360"/>
      </w:pPr>
      <w:rPr>
        <w:rFonts w:ascii="Courier New" w:hAnsi="Courier New" w:cs="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cs="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cs="Courier New" w:hint="default"/>
      </w:rPr>
    </w:lvl>
    <w:lvl w:ilvl="8" w:tplc="04090005" w:tentative="1">
      <w:start w:val="1"/>
      <w:numFmt w:val="bullet"/>
      <w:lvlText w:val=""/>
      <w:lvlJc w:val="left"/>
      <w:pPr>
        <w:ind w:left="6846" w:hanging="360"/>
      </w:pPr>
      <w:rPr>
        <w:rFonts w:ascii="Wingdings" w:hAnsi="Wingdings" w:hint="default"/>
      </w:rPr>
    </w:lvl>
  </w:abstractNum>
  <w:abstractNum w:abstractNumId="2" w15:restartNumberingAfterBreak="0">
    <w:nsid w:val="10EC528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5CD081B"/>
    <w:multiLevelType w:val="hybridMultilevel"/>
    <w:tmpl w:val="4FBA0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5864F1"/>
    <w:multiLevelType w:val="multilevel"/>
    <w:tmpl w:val="9892C3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D7D5C72"/>
    <w:multiLevelType w:val="hybridMultilevel"/>
    <w:tmpl w:val="880A6C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33F0ADB"/>
    <w:multiLevelType w:val="hybridMultilevel"/>
    <w:tmpl w:val="38569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95465D"/>
    <w:multiLevelType w:val="hybridMultilevel"/>
    <w:tmpl w:val="EB98D07C"/>
    <w:lvl w:ilvl="0" w:tplc="2F344A1E">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16E3C2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3BF7E09"/>
    <w:multiLevelType w:val="multilevel"/>
    <w:tmpl w:val="EEA6F62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2" w:hanging="432"/>
      </w:pPr>
      <w:rPr>
        <w:rFonts w:hint="default"/>
      </w:rPr>
    </w:lvl>
    <w:lvl w:ilvl="2">
      <w:start w:val="1"/>
      <w:numFmt w:val="decimal"/>
      <w:pStyle w:val="Heading3"/>
      <w:lvlText w:val="%1.%2.%3."/>
      <w:lvlJc w:val="left"/>
      <w:pPr>
        <w:ind w:left="432" w:hanging="432"/>
      </w:pPr>
      <w:rPr>
        <w:rFonts w:hint="default"/>
      </w:rPr>
    </w:lvl>
    <w:lvl w:ilvl="3">
      <w:start w:val="1"/>
      <w:numFmt w:val="decimal"/>
      <w:pStyle w:val="Heading4"/>
      <w:lvlText w:val="%1.%2.%3.%4."/>
      <w:lvlJc w:val="left"/>
      <w:pPr>
        <w:ind w:left="432" w:hanging="432"/>
      </w:pPr>
      <w:rPr>
        <w:rFonts w:hint="default"/>
      </w:rPr>
    </w:lvl>
    <w:lvl w:ilvl="4">
      <w:start w:val="1"/>
      <w:numFmt w:val="decimal"/>
      <w:pStyle w:val="Heading5"/>
      <w:lvlText w:val="%1.%2.%3.%4.%5."/>
      <w:lvlJc w:val="left"/>
      <w:pPr>
        <w:ind w:left="432" w:hanging="432"/>
      </w:pPr>
      <w:rPr>
        <w:rFonts w:hint="default"/>
      </w:rPr>
    </w:lvl>
    <w:lvl w:ilvl="5">
      <w:start w:val="1"/>
      <w:numFmt w:val="decimal"/>
      <w:pStyle w:val="Heading6"/>
      <w:lvlText w:val="%1.%2.%3.%4.%5.%6."/>
      <w:lvlJc w:val="left"/>
      <w:pPr>
        <w:ind w:left="432" w:hanging="432"/>
      </w:pPr>
      <w:rPr>
        <w:rFonts w:hint="default"/>
      </w:rPr>
    </w:lvl>
    <w:lvl w:ilvl="6">
      <w:start w:val="1"/>
      <w:numFmt w:val="decimal"/>
      <w:pStyle w:val="Heading7"/>
      <w:lvlText w:val="%1.%2.%3.%4.%5.%6.%7."/>
      <w:lvlJc w:val="left"/>
      <w:pPr>
        <w:ind w:left="432" w:hanging="432"/>
      </w:pPr>
      <w:rPr>
        <w:rFonts w:hint="default"/>
      </w:rPr>
    </w:lvl>
    <w:lvl w:ilvl="7">
      <w:start w:val="1"/>
      <w:numFmt w:val="decimal"/>
      <w:pStyle w:val="Heading8"/>
      <w:lvlText w:val="%1.%2.%3.%4.%5.%6.%7.%8."/>
      <w:lvlJc w:val="left"/>
      <w:pPr>
        <w:ind w:left="432" w:hanging="432"/>
      </w:pPr>
      <w:rPr>
        <w:rFonts w:hint="default"/>
      </w:rPr>
    </w:lvl>
    <w:lvl w:ilvl="8">
      <w:start w:val="1"/>
      <w:numFmt w:val="decimal"/>
      <w:pStyle w:val="Heading9"/>
      <w:lvlText w:val="%1.%2.%3.%4.%5.%6.%7.%8.%9."/>
      <w:lvlJc w:val="left"/>
      <w:pPr>
        <w:ind w:left="432" w:hanging="432"/>
      </w:pPr>
      <w:rPr>
        <w:rFonts w:hint="default"/>
      </w:rPr>
    </w:lvl>
  </w:abstractNum>
  <w:abstractNum w:abstractNumId="10" w15:restartNumberingAfterBreak="0">
    <w:nsid w:val="59845B14"/>
    <w:multiLevelType w:val="multilevel"/>
    <w:tmpl w:val="2C4005D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4002937"/>
    <w:multiLevelType w:val="hybridMultilevel"/>
    <w:tmpl w:val="95DC9B12"/>
    <w:lvl w:ilvl="0" w:tplc="49E68F1C">
      <w:numFmt w:val="bullet"/>
      <w:lvlText w:val=""/>
      <w:lvlJc w:val="left"/>
      <w:pPr>
        <w:ind w:left="936" w:hanging="360"/>
      </w:pPr>
      <w:rPr>
        <w:rFonts w:ascii="Symbol" w:eastAsiaTheme="minorHAnsi" w:hAnsi="Symbol" w:cstheme="minorBidi"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2" w15:restartNumberingAfterBreak="0">
    <w:nsid w:val="717D05D4"/>
    <w:multiLevelType w:val="hybridMultilevel"/>
    <w:tmpl w:val="8F1A5E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2"/>
  </w:num>
  <w:num w:numId="3">
    <w:abstractNumId w:val="8"/>
  </w:num>
  <w:num w:numId="4">
    <w:abstractNumId w:val="10"/>
  </w:num>
  <w:num w:numId="5">
    <w:abstractNumId w:val="2"/>
  </w:num>
  <w:num w:numId="6">
    <w:abstractNumId w:val="4"/>
  </w:num>
  <w:num w:numId="7">
    <w:abstractNumId w:val="9"/>
  </w:num>
  <w:num w:numId="8">
    <w:abstractNumId w:val="11"/>
  </w:num>
  <w:num w:numId="9">
    <w:abstractNumId w:val="1"/>
  </w:num>
  <w:num w:numId="10">
    <w:abstractNumId w:val="0"/>
  </w:num>
  <w:num w:numId="11">
    <w:abstractNumId w:val="7"/>
  </w:num>
  <w:num w:numId="12">
    <w:abstractNumId w:val="5"/>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4014E"/>
    <w:rsid w:val="00004B50"/>
    <w:rsid w:val="00004E67"/>
    <w:rsid w:val="00025FA9"/>
    <w:rsid w:val="00027478"/>
    <w:rsid w:val="000307C2"/>
    <w:rsid w:val="00031162"/>
    <w:rsid w:val="00036666"/>
    <w:rsid w:val="00041C15"/>
    <w:rsid w:val="0004355E"/>
    <w:rsid w:val="0004795D"/>
    <w:rsid w:val="0005109C"/>
    <w:rsid w:val="00057D72"/>
    <w:rsid w:val="00060449"/>
    <w:rsid w:val="00061F63"/>
    <w:rsid w:val="00062FD5"/>
    <w:rsid w:val="00065F0B"/>
    <w:rsid w:val="0006640A"/>
    <w:rsid w:val="00073723"/>
    <w:rsid w:val="00082010"/>
    <w:rsid w:val="00085251"/>
    <w:rsid w:val="00086FA4"/>
    <w:rsid w:val="00090B60"/>
    <w:rsid w:val="000A0BE3"/>
    <w:rsid w:val="000A5FDA"/>
    <w:rsid w:val="000B0F43"/>
    <w:rsid w:val="000C03E7"/>
    <w:rsid w:val="000C0965"/>
    <w:rsid w:val="000C121E"/>
    <w:rsid w:val="000E0D09"/>
    <w:rsid w:val="000E2309"/>
    <w:rsid w:val="000E2D57"/>
    <w:rsid w:val="000E2E76"/>
    <w:rsid w:val="000E6EBD"/>
    <w:rsid w:val="000E7B30"/>
    <w:rsid w:val="000F0F2E"/>
    <w:rsid w:val="000F730B"/>
    <w:rsid w:val="000F7FE0"/>
    <w:rsid w:val="00102E68"/>
    <w:rsid w:val="0011308B"/>
    <w:rsid w:val="0011522F"/>
    <w:rsid w:val="00120983"/>
    <w:rsid w:val="00125CBA"/>
    <w:rsid w:val="001347D6"/>
    <w:rsid w:val="00135A54"/>
    <w:rsid w:val="0014014E"/>
    <w:rsid w:val="00146F8D"/>
    <w:rsid w:val="0014763C"/>
    <w:rsid w:val="00147F8B"/>
    <w:rsid w:val="00150D1A"/>
    <w:rsid w:val="00151305"/>
    <w:rsid w:val="00152656"/>
    <w:rsid w:val="001540BD"/>
    <w:rsid w:val="00154389"/>
    <w:rsid w:val="00155FB8"/>
    <w:rsid w:val="0016435C"/>
    <w:rsid w:val="00175BFF"/>
    <w:rsid w:val="001760BA"/>
    <w:rsid w:val="00190BDB"/>
    <w:rsid w:val="0019263E"/>
    <w:rsid w:val="001941E2"/>
    <w:rsid w:val="001B2CF9"/>
    <w:rsid w:val="001B40D7"/>
    <w:rsid w:val="001B415A"/>
    <w:rsid w:val="001B54F9"/>
    <w:rsid w:val="001B6089"/>
    <w:rsid w:val="001C3C27"/>
    <w:rsid w:val="001C7806"/>
    <w:rsid w:val="001D2844"/>
    <w:rsid w:val="001F7E64"/>
    <w:rsid w:val="00203D36"/>
    <w:rsid w:val="00204AB3"/>
    <w:rsid w:val="002072DD"/>
    <w:rsid w:val="00210358"/>
    <w:rsid w:val="00210542"/>
    <w:rsid w:val="00210ED9"/>
    <w:rsid w:val="0021170A"/>
    <w:rsid w:val="00214AE0"/>
    <w:rsid w:val="00214D3B"/>
    <w:rsid w:val="002405FC"/>
    <w:rsid w:val="00247B75"/>
    <w:rsid w:val="0026394F"/>
    <w:rsid w:val="002642E2"/>
    <w:rsid w:val="002679EE"/>
    <w:rsid w:val="002709DB"/>
    <w:rsid w:val="00271054"/>
    <w:rsid w:val="0027161D"/>
    <w:rsid w:val="002738A1"/>
    <w:rsid w:val="00273E31"/>
    <w:rsid w:val="00277A3A"/>
    <w:rsid w:val="00280481"/>
    <w:rsid w:val="002806B7"/>
    <w:rsid w:val="00283E96"/>
    <w:rsid w:val="002855F8"/>
    <w:rsid w:val="00286557"/>
    <w:rsid w:val="00291DB6"/>
    <w:rsid w:val="002931FB"/>
    <w:rsid w:val="0029663D"/>
    <w:rsid w:val="002969D6"/>
    <w:rsid w:val="002A3915"/>
    <w:rsid w:val="002B14BF"/>
    <w:rsid w:val="002B554B"/>
    <w:rsid w:val="002C3AB9"/>
    <w:rsid w:val="002C44CC"/>
    <w:rsid w:val="002E1B27"/>
    <w:rsid w:val="002E4A65"/>
    <w:rsid w:val="002E5CAB"/>
    <w:rsid w:val="00300516"/>
    <w:rsid w:val="0030084A"/>
    <w:rsid w:val="00305674"/>
    <w:rsid w:val="00306CDB"/>
    <w:rsid w:val="00322DFE"/>
    <w:rsid w:val="00324906"/>
    <w:rsid w:val="00331849"/>
    <w:rsid w:val="00332603"/>
    <w:rsid w:val="0034232F"/>
    <w:rsid w:val="003429D6"/>
    <w:rsid w:val="00343542"/>
    <w:rsid w:val="00344EF9"/>
    <w:rsid w:val="003521B7"/>
    <w:rsid w:val="00360FA2"/>
    <w:rsid w:val="00363778"/>
    <w:rsid w:val="003747E1"/>
    <w:rsid w:val="00394249"/>
    <w:rsid w:val="0039535F"/>
    <w:rsid w:val="003A12BF"/>
    <w:rsid w:val="003A7F28"/>
    <w:rsid w:val="003B1212"/>
    <w:rsid w:val="003B170A"/>
    <w:rsid w:val="003B4B4B"/>
    <w:rsid w:val="003B4EDD"/>
    <w:rsid w:val="003B6616"/>
    <w:rsid w:val="003C0EDB"/>
    <w:rsid w:val="003C27DE"/>
    <w:rsid w:val="003C3DFD"/>
    <w:rsid w:val="003C4FCE"/>
    <w:rsid w:val="003C5498"/>
    <w:rsid w:val="003C5846"/>
    <w:rsid w:val="003E1AB4"/>
    <w:rsid w:val="003E653B"/>
    <w:rsid w:val="0040095E"/>
    <w:rsid w:val="0040439D"/>
    <w:rsid w:val="00411905"/>
    <w:rsid w:val="00415744"/>
    <w:rsid w:val="00417751"/>
    <w:rsid w:val="004252D5"/>
    <w:rsid w:val="0043596A"/>
    <w:rsid w:val="00435F93"/>
    <w:rsid w:val="00444A2D"/>
    <w:rsid w:val="00461908"/>
    <w:rsid w:val="0046191C"/>
    <w:rsid w:val="00462D9D"/>
    <w:rsid w:val="004642FB"/>
    <w:rsid w:val="00466C3C"/>
    <w:rsid w:val="0046724F"/>
    <w:rsid w:val="0047207D"/>
    <w:rsid w:val="004737C7"/>
    <w:rsid w:val="004826F0"/>
    <w:rsid w:val="00484F3B"/>
    <w:rsid w:val="00491D6F"/>
    <w:rsid w:val="00492F10"/>
    <w:rsid w:val="00493851"/>
    <w:rsid w:val="004A0F4A"/>
    <w:rsid w:val="004A1C21"/>
    <w:rsid w:val="004B7CE1"/>
    <w:rsid w:val="004D08B2"/>
    <w:rsid w:val="004D2C20"/>
    <w:rsid w:val="004D4486"/>
    <w:rsid w:val="004D6966"/>
    <w:rsid w:val="004E247B"/>
    <w:rsid w:val="004E620D"/>
    <w:rsid w:val="004F3550"/>
    <w:rsid w:val="004F71F1"/>
    <w:rsid w:val="00507280"/>
    <w:rsid w:val="005079CE"/>
    <w:rsid w:val="00513C9D"/>
    <w:rsid w:val="00521C1A"/>
    <w:rsid w:val="00544984"/>
    <w:rsid w:val="00546A49"/>
    <w:rsid w:val="00547EC2"/>
    <w:rsid w:val="00560D22"/>
    <w:rsid w:val="005626A1"/>
    <w:rsid w:val="005664C9"/>
    <w:rsid w:val="00571F0B"/>
    <w:rsid w:val="00590176"/>
    <w:rsid w:val="00591AD1"/>
    <w:rsid w:val="00591DD4"/>
    <w:rsid w:val="00593BEE"/>
    <w:rsid w:val="005A2504"/>
    <w:rsid w:val="005A3BFC"/>
    <w:rsid w:val="005B5D55"/>
    <w:rsid w:val="005C356D"/>
    <w:rsid w:val="005C7985"/>
    <w:rsid w:val="005D4EC2"/>
    <w:rsid w:val="005F2CE3"/>
    <w:rsid w:val="005F567A"/>
    <w:rsid w:val="00600294"/>
    <w:rsid w:val="00600CAA"/>
    <w:rsid w:val="006046D8"/>
    <w:rsid w:val="00607205"/>
    <w:rsid w:val="00611445"/>
    <w:rsid w:val="0061281F"/>
    <w:rsid w:val="00612FDB"/>
    <w:rsid w:val="00616B18"/>
    <w:rsid w:val="00623860"/>
    <w:rsid w:val="00625EE0"/>
    <w:rsid w:val="00637F3F"/>
    <w:rsid w:val="006415FB"/>
    <w:rsid w:val="00641DD5"/>
    <w:rsid w:val="00645C64"/>
    <w:rsid w:val="006463DD"/>
    <w:rsid w:val="00663175"/>
    <w:rsid w:val="00667CE1"/>
    <w:rsid w:val="00671AB8"/>
    <w:rsid w:val="006839A1"/>
    <w:rsid w:val="00691861"/>
    <w:rsid w:val="006A1B21"/>
    <w:rsid w:val="006A65B3"/>
    <w:rsid w:val="006A7D61"/>
    <w:rsid w:val="006A7DFF"/>
    <w:rsid w:val="006B099C"/>
    <w:rsid w:val="006B1FCF"/>
    <w:rsid w:val="006C42D2"/>
    <w:rsid w:val="006C6C1B"/>
    <w:rsid w:val="006D0295"/>
    <w:rsid w:val="006D3D7F"/>
    <w:rsid w:val="006D5667"/>
    <w:rsid w:val="006E0A89"/>
    <w:rsid w:val="006E2053"/>
    <w:rsid w:val="006E3286"/>
    <w:rsid w:val="006F2A1F"/>
    <w:rsid w:val="006F47B9"/>
    <w:rsid w:val="006F5855"/>
    <w:rsid w:val="006F6A9A"/>
    <w:rsid w:val="00711627"/>
    <w:rsid w:val="00722040"/>
    <w:rsid w:val="007221A3"/>
    <w:rsid w:val="0072465F"/>
    <w:rsid w:val="00727414"/>
    <w:rsid w:val="00730BC7"/>
    <w:rsid w:val="007310CA"/>
    <w:rsid w:val="00732C96"/>
    <w:rsid w:val="00732DC6"/>
    <w:rsid w:val="00733490"/>
    <w:rsid w:val="00747BB8"/>
    <w:rsid w:val="00753583"/>
    <w:rsid w:val="00755012"/>
    <w:rsid w:val="007568B9"/>
    <w:rsid w:val="00757B90"/>
    <w:rsid w:val="00760D8B"/>
    <w:rsid w:val="00763A37"/>
    <w:rsid w:val="00766D8D"/>
    <w:rsid w:val="00771CBD"/>
    <w:rsid w:val="00781333"/>
    <w:rsid w:val="00782DD0"/>
    <w:rsid w:val="007A008C"/>
    <w:rsid w:val="007A1BCB"/>
    <w:rsid w:val="007B6FB4"/>
    <w:rsid w:val="007C4062"/>
    <w:rsid w:val="007D0F90"/>
    <w:rsid w:val="007D142C"/>
    <w:rsid w:val="007D35F1"/>
    <w:rsid w:val="007D4AED"/>
    <w:rsid w:val="007D64C5"/>
    <w:rsid w:val="007E1EE8"/>
    <w:rsid w:val="007E7738"/>
    <w:rsid w:val="007E7A4B"/>
    <w:rsid w:val="007F392C"/>
    <w:rsid w:val="007F6686"/>
    <w:rsid w:val="007F79EA"/>
    <w:rsid w:val="00802983"/>
    <w:rsid w:val="00822F96"/>
    <w:rsid w:val="0082439D"/>
    <w:rsid w:val="00824B69"/>
    <w:rsid w:val="008250E1"/>
    <w:rsid w:val="0082663D"/>
    <w:rsid w:val="008268D0"/>
    <w:rsid w:val="00827241"/>
    <w:rsid w:val="00830696"/>
    <w:rsid w:val="0083153A"/>
    <w:rsid w:val="008328ED"/>
    <w:rsid w:val="0083434F"/>
    <w:rsid w:val="00835CD3"/>
    <w:rsid w:val="008366DD"/>
    <w:rsid w:val="00841282"/>
    <w:rsid w:val="00844044"/>
    <w:rsid w:val="0084677E"/>
    <w:rsid w:val="00850902"/>
    <w:rsid w:val="00865E01"/>
    <w:rsid w:val="00866716"/>
    <w:rsid w:val="0087164A"/>
    <w:rsid w:val="00872045"/>
    <w:rsid w:val="008764DB"/>
    <w:rsid w:val="00876EF8"/>
    <w:rsid w:val="00882680"/>
    <w:rsid w:val="00883BC8"/>
    <w:rsid w:val="0089001E"/>
    <w:rsid w:val="008906D5"/>
    <w:rsid w:val="008979C0"/>
    <w:rsid w:val="008A729A"/>
    <w:rsid w:val="008B02C6"/>
    <w:rsid w:val="008B1A40"/>
    <w:rsid w:val="008B2CB9"/>
    <w:rsid w:val="008B47AE"/>
    <w:rsid w:val="008C33CD"/>
    <w:rsid w:val="008C63FD"/>
    <w:rsid w:val="008D2684"/>
    <w:rsid w:val="008D4062"/>
    <w:rsid w:val="008E0D05"/>
    <w:rsid w:val="008E1864"/>
    <w:rsid w:val="008E5FA2"/>
    <w:rsid w:val="008F371D"/>
    <w:rsid w:val="008F6D31"/>
    <w:rsid w:val="0090394F"/>
    <w:rsid w:val="0090777D"/>
    <w:rsid w:val="0092007C"/>
    <w:rsid w:val="009252B0"/>
    <w:rsid w:val="00930F40"/>
    <w:rsid w:val="009314E0"/>
    <w:rsid w:val="00932E44"/>
    <w:rsid w:val="00933AB7"/>
    <w:rsid w:val="009340D0"/>
    <w:rsid w:val="0093527B"/>
    <w:rsid w:val="00936104"/>
    <w:rsid w:val="009441FF"/>
    <w:rsid w:val="00951AE4"/>
    <w:rsid w:val="00952BE2"/>
    <w:rsid w:val="00957292"/>
    <w:rsid w:val="00960AA0"/>
    <w:rsid w:val="00962A6C"/>
    <w:rsid w:val="00971C3D"/>
    <w:rsid w:val="00976D19"/>
    <w:rsid w:val="00982AE9"/>
    <w:rsid w:val="00983615"/>
    <w:rsid w:val="00986386"/>
    <w:rsid w:val="009912F7"/>
    <w:rsid w:val="009A5174"/>
    <w:rsid w:val="009B0561"/>
    <w:rsid w:val="009C541A"/>
    <w:rsid w:val="009C73C3"/>
    <w:rsid w:val="009D034E"/>
    <w:rsid w:val="009D0EA4"/>
    <w:rsid w:val="009D3B5D"/>
    <w:rsid w:val="009D48C4"/>
    <w:rsid w:val="009D75E2"/>
    <w:rsid w:val="009E6308"/>
    <w:rsid w:val="009F418E"/>
    <w:rsid w:val="00A03143"/>
    <w:rsid w:val="00A05355"/>
    <w:rsid w:val="00A05895"/>
    <w:rsid w:val="00A11B57"/>
    <w:rsid w:val="00A23383"/>
    <w:rsid w:val="00A258C6"/>
    <w:rsid w:val="00A25BE6"/>
    <w:rsid w:val="00A35745"/>
    <w:rsid w:val="00A41E66"/>
    <w:rsid w:val="00A424C3"/>
    <w:rsid w:val="00A43CF8"/>
    <w:rsid w:val="00A45E1D"/>
    <w:rsid w:val="00A50844"/>
    <w:rsid w:val="00A545F4"/>
    <w:rsid w:val="00A5502F"/>
    <w:rsid w:val="00A55E3F"/>
    <w:rsid w:val="00A61E08"/>
    <w:rsid w:val="00A62FA8"/>
    <w:rsid w:val="00A75FF9"/>
    <w:rsid w:val="00A91D8C"/>
    <w:rsid w:val="00AA65E8"/>
    <w:rsid w:val="00AB51DD"/>
    <w:rsid w:val="00AC32AE"/>
    <w:rsid w:val="00AC559B"/>
    <w:rsid w:val="00AC5D36"/>
    <w:rsid w:val="00AD08BE"/>
    <w:rsid w:val="00AD3023"/>
    <w:rsid w:val="00AD5822"/>
    <w:rsid w:val="00AD75EB"/>
    <w:rsid w:val="00AE121D"/>
    <w:rsid w:val="00AE2414"/>
    <w:rsid w:val="00AE5494"/>
    <w:rsid w:val="00AE588E"/>
    <w:rsid w:val="00AF12B3"/>
    <w:rsid w:val="00AF6A48"/>
    <w:rsid w:val="00AF6C3C"/>
    <w:rsid w:val="00AF7DB9"/>
    <w:rsid w:val="00B02499"/>
    <w:rsid w:val="00B028E3"/>
    <w:rsid w:val="00B02A6D"/>
    <w:rsid w:val="00B02CDF"/>
    <w:rsid w:val="00B11C49"/>
    <w:rsid w:val="00B161DE"/>
    <w:rsid w:val="00B171C6"/>
    <w:rsid w:val="00B21B72"/>
    <w:rsid w:val="00B2245A"/>
    <w:rsid w:val="00B27121"/>
    <w:rsid w:val="00B328C5"/>
    <w:rsid w:val="00B33610"/>
    <w:rsid w:val="00B52F09"/>
    <w:rsid w:val="00B62134"/>
    <w:rsid w:val="00B63543"/>
    <w:rsid w:val="00B708BF"/>
    <w:rsid w:val="00B71B46"/>
    <w:rsid w:val="00B907D9"/>
    <w:rsid w:val="00B95203"/>
    <w:rsid w:val="00BA57A4"/>
    <w:rsid w:val="00BB4D0B"/>
    <w:rsid w:val="00BB4E12"/>
    <w:rsid w:val="00BC057F"/>
    <w:rsid w:val="00BC2B4B"/>
    <w:rsid w:val="00BC6017"/>
    <w:rsid w:val="00BD03A2"/>
    <w:rsid w:val="00BD3343"/>
    <w:rsid w:val="00BD63DB"/>
    <w:rsid w:val="00BF100A"/>
    <w:rsid w:val="00BF309E"/>
    <w:rsid w:val="00BF47B3"/>
    <w:rsid w:val="00C06ABD"/>
    <w:rsid w:val="00C06AFC"/>
    <w:rsid w:val="00C12EAD"/>
    <w:rsid w:val="00C16ACF"/>
    <w:rsid w:val="00C24168"/>
    <w:rsid w:val="00C244EE"/>
    <w:rsid w:val="00C25991"/>
    <w:rsid w:val="00C34AF3"/>
    <w:rsid w:val="00C34EA1"/>
    <w:rsid w:val="00C37BA6"/>
    <w:rsid w:val="00C419F7"/>
    <w:rsid w:val="00C429C7"/>
    <w:rsid w:val="00C44141"/>
    <w:rsid w:val="00C52648"/>
    <w:rsid w:val="00C570B2"/>
    <w:rsid w:val="00C62786"/>
    <w:rsid w:val="00C63C0F"/>
    <w:rsid w:val="00C80A39"/>
    <w:rsid w:val="00C8275A"/>
    <w:rsid w:val="00C86CF4"/>
    <w:rsid w:val="00C911C7"/>
    <w:rsid w:val="00C97658"/>
    <w:rsid w:val="00CA0F35"/>
    <w:rsid w:val="00CA3920"/>
    <w:rsid w:val="00CB0CBF"/>
    <w:rsid w:val="00CB2FF3"/>
    <w:rsid w:val="00CB4ACD"/>
    <w:rsid w:val="00CC179C"/>
    <w:rsid w:val="00CC6EF8"/>
    <w:rsid w:val="00CD16A9"/>
    <w:rsid w:val="00CD22C8"/>
    <w:rsid w:val="00CD56FF"/>
    <w:rsid w:val="00CD63CE"/>
    <w:rsid w:val="00CE3289"/>
    <w:rsid w:val="00CF79FE"/>
    <w:rsid w:val="00CF7EAC"/>
    <w:rsid w:val="00D1180E"/>
    <w:rsid w:val="00D205CE"/>
    <w:rsid w:val="00D20B1A"/>
    <w:rsid w:val="00D21DAF"/>
    <w:rsid w:val="00D22138"/>
    <w:rsid w:val="00D238DC"/>
    <w:rsid w:val="00D422A2"/>
    <w:rsid w:val="00D426F1"/>
    <w:rsid w:val="00D4290D"/>
    <w:rsid w:val="00D5220A"/>
    <w:rsid w:val="00D54AD5"/>
    <w:rsid w:val="00D62E06"/>
    <w:rsid w:val="00D630C4"/>
    <w:rsid w:val="00D70E95"/>
    <w:rsid w:val="00D71A14"/>
    <w:rsid w:val="00D72FC6"/>
    <w:rsid w:val="00D736D0"/>
    <w:rsid w:val="00D74E5B"/>
    <w:rsid w:val="00D75B5C"/>
    <w:rsid w:val="00D809B1"/>
    <w:rsid w:val="00D83CFB"/>
    <w:rsid w:val="00D86FF7"/>
    <w:rsid w:val="00D909B5"/>
    <w:rsid w:val="00DA2F09"/>
    <w:rsid w:val="00DA417F"/>
    <w:rsid w:val="00DA6F36"/>
    <w:rsid w:val="00DA7E7A"/>
    <w:rsid w:val="00DB143D"/>
    <w:rsid w:val="00DB2EB9"/>
    <w:rsid w:val="00DB72C9"/>
    <w:rsid w:val="00DB74EE"/>
    <w:rsid w:val="00DC3142"/>
    <w:rsid w:val="00DD7D50"/>
    <w:rsid w:val="00E035F9"/>
    <w:rsid w:val="00E03641"/>
    <w:rsid w:val="00E16429"/>
    <w:rsid w:val="00E17570"/>
    <w:rsid w:val="00E17AB2"/>
    <w:rsid w:val="00E260E7"/>
    <w:rsid w:val="00E31D9B"/>
    <w:rsid w:val="00E42BDD"/>
    <w:rsid w:val="00E457FB"/>
    <w:rsid w:val="00E5096C"/>
    <w:rsid w:val="00E518D3"/>
    <w:rsid w:val="00E51DC3"/>
    <w:rsid w:val="00E55C7F"/>
    <w:rsid w:val="00E75784"/>
    <w:rsid w:val="00E75DEA"/>
    <w:rsid w:val="00E86316"/>
    <w:rsid w:val="00E8772E"/>
    <w:rsid w:val="00E910FD"/>
    <w:rsid w:val="00E91D28"/>
    <w:rsid w:val="00E91F32"/>
    <w:rsid w:val="00E9276F"/>
    <w:rsid w:val="00EA2B5A"/>
    <w:rsid w:val="00EA3953"/>
    <w:rsid w:val="00EB3344"/>
    <w:rsid w:val="00EB5055"/>
    <w:rsid w:val="00EC59ED"/>
    <w:rsid w:val="00EC5E27"/>
    <w:rsid w:val="00EC70B6"/>
    <w:rsid w:val="00ED0CD2"/>
    <w:rsid w:val="00ED6B32"/>
    <w:rsid w:val="00EE2648"/>
    <w:rsid w:val="00EE3D46"/>
    <w:rsid w:val="00EE420F"/>
    <w:rsid w:val="00EE7A23"/>
    <w:rsid w:val="00EF2220"/>
    <w:rsid w:val="00EF5F7A"/>
    <w:rsid w:val="00EF69C0"/>
    <w:rsid w:val="00EF7F0A"/>
    <w:rsid w:val="00F12A68"/>
    <w:rsid w:val="00F213A0"/>
    <w:rsid w:val="00F25A4B"/>
    <w:rsid w:val="00F367E3"/>
    <w:rsid w:val="00F40C2F"/>
    <w:rsid w:val="00F41E4E"/>
    <w:rsid w:val="00F425A6"/>
    <w:rsid w:val="00F53B7E"/>
    <w:rsid w:val="00F63379"/>
    <w:rsid w:val="00F72CB3"/>
    <w:rsid w:val="00F73683"/>
    <w:rsid w:val="00F73FBB"/>
    <w:rsid w:val="00F74AD1"/>
    <w:rsid w:val="00F75832"/>
    <w:rsid w:val="00F82C58"/>
    <w:rsid w:val="00F93602"/>
    <w:rsid w:val="00F936F0"/>
    <w:rsid w:val="00F97D1A"/>
    <w:rsid w:val="00FA133D"/>
    <w:rsid w:val="00FB46F6"/>
    <w:rsid w:val="00FC0E38"/>
    <w:rsid w:val="00FC23A3"/>
    <w:rsid w:val="00FD05CD"/>
    <w:rsid w:val="00FD080C"/>
    <w:rsid w:val="00FD2868"/>
    <w:rsid w:val="00FD413D"/>
    <w:rsid w:val="00FF1F4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rules v:ext="edit">
        <o:r id="V:Rule1" type="connector" idref="#_x0000_s1028"/>
        <o:r id="V:Rule2" type="connector" idref="#_x0000_s1033"/>
        <o:r id="V:Rule3" type="connector" idref="#_x0000_s1031"/>
        <o:r id="V:Rule4" type="connector" idref="#_x0000_s1039"/>
        <o:r id="V:Rule5" type="connector" idref="#_x0000_s1041"/>
        <o:r id="V:Rule6" type="connector" idref="#_x0000_s1037"/>
        <o:r id="V:Rule7" type="connector" idref="#_x0000_s1035"/>
        <o:r id="V:Rule8" type="connector" idref="#_x0000_s1043"/>
        <o:r id="V:Rule9" type="connector" idref="#_x0000_s1045"/>
        <o:r id="V:Rule10" type="connector" idref="#_x0000_s1047"/>
        <o:r id="V:Rule11" type="connector" idref="#_x0000_s1058"/>
        <o:r id="V:Rule12" type="connector" idref="#_x0000_s1067"/>
      </o:rules>
    </o:shapelayout>
  </w:shapeDefaults>
  <w:decimalSymbol w:val=","/>
  <w:listSeparator w:val=";"/>
  <w14:docId w14:val="21627FA2"/>
  <w15:chartTrackingRefBased/>
  <w15:docId w15:val="{7D8D9183-C491-4453-8D53-7885F9F4F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D1A"/>
    <w:pPr>
      <w:spacing w:line="360" w:lineRule="auto"/>
      <w:ind w:firstLine="576"/>
    </w:pPr>
    <w:rPr>
      <w:sz w:val="24"/>
    </w:rPr>
  </w:style>
  <w:style w:type="paragraph" w:styleId="Heading1">
    <w:name w:val="heading 1"/>
    <w:basedOn w:val="Normal"/>
    <w:next w:val="Normal"/>
    <w:link w:val="Heading1Char"/>
    <w:autoRedefine/>
    <w:uiPriority w:val="9"/>
    <w:qFormat/>
    <w:rsid w:val="0026394F"/>
    <w:pPr>
      <w:keepNext/>
      <w:keepLines/>
      <w:numPr>
        <w:numId w:val="7"/>
      </w:numPr>
      <w:spacing w:before="360" w:after="12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175BFF"/>
    <w:pPr>
      <w:keepNext/>
      <w:keepLines/>
      <w:numPr>
        <w:ilvl w:val="1"/>
        <w:numId w:val="7"/>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A5174"/>
    <w:pPr>
      <w:keepNext/>
      <w:keepLines/>
      <w:numPr>
        <w:ilvl w:val="2"/>
        <w:numId w:val="7"/>
      </w:numPr>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9D3B5D"/>
    <w:pPr>
      <w:keepNext/>
      <w:keepLines/>
      <w:numPr>
        <w:ilvl w:val="3"/>
        <w:numId w:val="7"/>
      </w:numPr>
      <w:spacing w:after="0"/>
      <w:ind w:left="0" w:firstLine="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A5174"/>
    <w:pPr>
      <w:keepNext/>
      <w:keepLines/>
      <w:numPr>
        <w:ilvl w:val="4"/>
        <w:numId w:val="7"/>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A5174"/>
    <w:pPr>
      <w:keepNext/>
      <w:keepLines/>
      <w:numPr>
        <w:ilvl w:val="5"/>
        <w:numId w:val="7"/>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A5174"/>
    <w:pPr>
      <w:keepNext/>
      <w:keepLines/>
      <w:numPr>
        <w:ilvl w:val="6"/>
        <w:numId w:val="7"/>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A5174"/>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A5174"/>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D0F90"/>
    <w:pPr>
      <w:spacing w:after="0" w:line="480" w:lineRule="auto"/>
      <w:contextualSpacing/>
      <w:jc w:val="center"/>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7D0F90"/>
    <w:rPr>
      <w:rFonts w:asciiTheme="majorHAnsi" w:eastAsiaTheme="majorEastAsia" w:hAnsiTheme="majorHAnsi" w:cstheme="majorBidi"/>
      <w:b/>
      <w:spacing w:val="-10"/>
      <w:kern w:val="28"/>
      <w:sz w:val="56"/>
      <w:szCs w:val="56"/>
    </w:rPr>
  </w:style>
  <w:style w:type="character" w:customStyle="1" w:styleId="Heading1Char">
    <w:name w:val="Heading 1 Char"/>
    <w:basedOn w:val="DefaultParagraphFont"/>
    <w:link w:val="Heading1"/>
    <w:uiPriority w:val="9"/>
    <w:rsid w:val="0026394F"/>
    <w:rPr>
      <w:rFonts w:asciiTheme="majorHAnsi" w:eastAsiaTheme="majorEastAsia" w:hAnsiTheme="majorHAnsi" w:cstheme="majorBidi"/>
      <w:b/>
      <w:color w:val="2F5496" w:themeColor="accent1" w:themeShade="BF"/>
      <w:sz w:val="32"/>
      <w:szCs w:val="32"/>
    </w:rPr>
  </w:style>
  <w:style w:type="paragraph" w:styleId="Subtitle">
    <w:name w:val="Subtitle"/>
    <w:basedOn w:val="Normal"/>
    <w:next w:val="Normal"/>
    <w:link w:val="SubtitleChar"/>
    <w:uiPriority w:val="11"/>
    <w:qFormat/>
    <w:rsid w:val="0043596A"/>
    <w:pPr>
      <w:numPr>
        <w:ilvl w:val="1"/>
      </w:numPr>
      <w:ind w:firstLine="576"/>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3596A"/>
    <w:rPr>
      <w:rFonts w:eastAsiaTheme="minorEastAsia"/>
      <w:color w:val="5A5A5A" w:themeColor="text1" w:themeTint="A5"/>
      <w:spacing w:val="15"/>
    </w:rPr>
  </w:style>
  <w:style w:type="paragraph" w:styleId="ListParagraph">
    <w:name w:val="List Paragraph"/>
    <w:basedOn w:val="Normal"/>
    <w:uiPriority w:val="34"/>
    <w:qFormat/>
    <w:rsid w:val="007568B9"/>
    <w:pPr>
      <w:ind w:left="720"/>
      <w:contextualSpacing/>
    </w:pPr>
  </w:style>
  <w:style w:type="character" w:customStyle="1" w:styleId="Heading2Char">
    <w:name w:val="Heading 2 Char"/>
    <w:basedOn w:val="DefaultParagraphFont"/>
    <w:link w:val="Heading2"/>
    <w:uiPriority w:val="9"/>
    <w:rsid w:val="00175BF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A517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9D3B5D"/>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9A517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9A517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9A517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9A517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A5174"/>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2642E2"/>
    <w:pPr>
      <w:numPr>
        <w:numId w:val="0"/>
      </w:numPr>
      <w:outlineLvl w:val="9"/>
    </w:pPr>
  </w:style>
  <w:style w:type="paragraph" w:styleId="TOC1">
    <w:name w:val="toc 1"/>
    <w:basedOn w:val="Normal"/>
    <w:next w:val="Normal"/>
    <w:autoRedefine/>
    <w:uiPriority w:val="39"/>
    <w:unhideWhenUsed/>
    <w:rsid w:val="002642E2"/>
    <w:pPr>
      <w:spacing w:after="100"/>
    </w:pPr>
  </w:style>
  <w:style w:type="character" w:styleId="Hyperlink">
    <w:name w:val="Hyperlink"/>
    <w:basedOn w:val="DefaultParagraphFont"/>
    <w:uiPriority w:val="99"/>
    <w:unhideWhenUsed/>
    <w:rsid w:val="002642E2"/>
    <w:rPr>
      <w:color w:val="0563C1" w:themeColor="hyperlink"/>
      <w:u w:val="single"/>
    </w:rPr>
  </w:style>
  <w:style w:type="paragraph" w:styleId="TOC2">
    <w:name w:val="toc 2"/>
    <w:basedOn w:val="Normal"/>
    <w:next w:val="Normal"/>
    <w:autoRedefine/>
    <w:uiPriority w:val="39"/>
    <w:unhideWhenUsed/>
    <w:rsid w:val="006C6C1B"/>
    <w:pPr>
      <w:spacing w:after="100"/>
      <w:ind w:left="220"/>
    </w:pPr>
  </w:style>
  <w:style w:type="paragraph" w:styleId="Header">
    <w:name w:val="header"/>
    <w:basedOn w:val="Normal"/>
    <w:link w:val="HeaderChar"/>
    <w:uiPriority w:val="99"/>
    <w:unhideWhenUsed/>
    <w:rsid w:val="00822F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2F96"/>
  </w:style>
  <w:style w:type="paragraph" w:styleId="Footer">
    <w:name w:val="footer"/>
    <w:basedOn w:val="Normal"/>
    <w:link w:val="FooterChar"/>
    <w:uiPriority w:val="99"/>
    <w:unhideWhenUsed/>
    <w:rsid w:val="00822F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2F96"/>
  </w:style>
  <w:style w:type="paragraph" w:styleId="NoSpacing">
    <w:name w:val="No Spacing"/>
    <w:basedOn w:val="Normal"/>
    <w:link w:val="NoSpacingChar"/>
    <w:uiPriority w:val="1"/>
    <w:qFormat/>
    <w:rsid w:val="00150D1A"/>
    <w:pPr>
      <w:spacing w:after="0" w:line="240" w:lineRule="auto"/>
    </w:pPr>
    <w:rPr>
      <w:sz w:val="22"/>
    </w:rPr>
  </w:style>
  <w:style w:type="character" w:customStyle="1" w:styleId="NoSpacingChar">
    <w:name w:val="No Spacing Char"/>
    <w:basedOn w:val="DefaultParagraphFont"/>
    <w:link w:val="NoSpacing"/>
    <w:uiPriority w:val="1"/>
    <w:rsid w:val="00150D1A"/>
  </w:style>
  <w:style w:type="table" w:styleId="TableGrid">
    <w:name w:val="Table Grid"/>
    <w:basedOn w:val="TableNormal"/>
    <w:uiPriority w:val="39"/>
    <w:rsid w:val="00154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25991"/>
    <w:pPr>
      <w:spacing w:after="200" w:line="240" w:lineRule="auto"/>
    </w:pPr>
    <w:rPr>
      <w:i/>
      <w:iCs/>
      <w:color w:val="44546A" w:themeColor="text2"/>
      <w:sz w:val="18"/>
      <w:szCs w:val="18"/>
    </w:rPr>
  </w:style>
  <w:style w:type="paragraph" w:styleId="TOC3">
    <w:name w:val="toc 3"/>
    <w:basedOn w:val="Normal"/>
    <w:next w:val="Normal"/>
    <w:autoRedefine/>
    <w:uiPriority w:val="39"/>
    <w:unhideWhenUsed/>
    <w:rsid w:val="00A41E66"/>
    <w:pPr>
      <w:spacing w:after="100"/>
      <w:ind w:left="480"/>
    </w:pPr>
  </w:style>
  <w:style w:type="character" w:styleId="PlaceholderText">
    <w:name w:val="Placeholder Text"/>
    <w:basedOn w:val="DefaultParagraphFont"/>
    <w:uiPriority w:val="99"/>
    <w:semiHidden/>
    <w:rsid w:val="00273E3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2.emf"/><Relationship Id="rId37" Type="http://schemas.openxmlformats.org/officeDocument/2006/relationships/image" Target="media/image25.emf"/><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oleObject" Target="embeddings/oleObject2.bin"/><Relationship Id="rId36" Type="http://schemas.openxmlformats.org/officeDocument/2006/relationships/oleObject" Target="embeddings/oleObject5.bin"/><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emf"/><Relationship Id="rId30" Type="http://schemas.openxmlformats.org/officeDocument/2006/relationships/oleObject" Target="embeddings/oleObject3.bin"/><Relationship Id="rId35" Type="http://schemas.openxmlformats.org/officeDocument/2006/relationships/image" Target="media/image24.emf"/><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oleObject" Target="embeddings/oleObject1.bin"/><Relationship Id="rId33" Type="http://schemas.openxmlformats.org/officeDocument/2006/relationships/oleObject" Target="embeddings/oleObject4.bin"/><Relationship Id="rId38" Type="http://schemas.openxmlformats.org/officeDocument/2006/relationships/oleObject" Target="embeddings/oleObject6.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2098659788"/>
        <w:category>
          <w:name w:val="General"/>
          <w:gallery w:val="placeholder"/>
        </w:category>
        <w:types>
          <w:type w:val="bbPlcHdr"/>
        </w:types>
        <w:behaviors>
          <w:behavior w:val="content"/>
        </w:behaviors>
        <w:guid w:val="{C1347F13-E1A6-4BC7-A92B-3F0BCC1F0FB4}"/>
      </w:docPartPr>
      <w:docPartBody>
        <w:p w:rsidR="00D173B9" w:rsidRDefault="00FB2CC3">
          <w:r w:rsidRPr="00DF66BC">
            <w:rPr>
              <w:rStyle w:val="PlaceholderText"/>
            </w:rPr>
            <w:t>Type equation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CC3"/>
    <w:rsid w:val="003C3E0A"/>
    <w:rsid w:val="004F5E24"/>
    <w:rsid w:val="007508CB"/>
    <w:rsid w:val="00CF359E"/>
    <w:rsid w:val="00D173B9"/>
    <w:rsid w:val="00D6704A"/>
    <w:rsid w:val="00DB1F2B"/>
    <w:rsid w:val="00DE7D48"/>
    <w:rsid w:val="00EE724B"/>
    <w:rsid w:val="00FB2C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2CC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CC4C0EA-6510-487E-B0FC-E89D12793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2292</Words>
  <Characters>14440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Raja Murad</dc:creator>
  <cp:keywords/>
  <dc:description/>
  <cp:lastModifiedBy>Samir Mourad</cp:lastModifiedBy>
  <cp:revision>475</cp:revision>
  <cp:lastPrinted>2021-08-12T14:03:00Z</cp:lastPrinted>
  <dcterms:created xsi:type="dcterms:W3CDTF">2021-08-05T17:28:00Z</dcterms:created>
  <dcterms:modified xsi:type="dcterms:W3CDTF">2021-09-20T12:01:00Z</dcterms:modified>
</cp:coreProperties>
</file>